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943177" w14:textId="18F21280" w:rsidR="00A76247" w:rsidRPr="0076372A" w:rsidRDefault="00A76247" w:rsidP="000E27D1">
      <w:pPr>
        <w:spacing w:line="240" w:lineRule="auto"/>
        <w:jc w:val="center"/>
        <w:rPr>
          <w:rFonts w:ascii="Arial" w:hAnsi="Arial" w:cs="Arial"/>
          <w:b/>
          <w:bCs/>
        </w:rPr>
      </w:pPr>
      <w:bookmarkStart w:id="0" w:name="_Hlk206238479"/>
      <w:r w:rsidRPr="0076372A">
        <w:rPr>
          <w:rFonts w:ascii="Arial" w:hAnsi="Arial" w:cs="Arial"/>
          <w:b/>
          <w:bCs/>
        </w:rPr>
        <w:t>Tool 7.5</w:t>
      </w:r>
      <w:r w:rsidR="00B31C7D">
        <w:rPr>
          <w:rFonts w:ascii="Arial" w:hAnsi="Arial" w:cs="Arial"/>
          <w:b/>
          <w:bCs/>
        </w:rPr>
        <w:t xml:space="preserve">: </w:t>
      </w:r>
      <w:r w:rsidRPr="0076372A">
        <w:rPr>
          <w:rFonts w:ascii="Arial" w:hAnsi="Arial" w:cs="Arial"/>
          <w:b/>
          <w:bCs/>
        </w:rPr>
        <w:t>Avoiding the Pitfalls of Over-Empowerment</w:t>
      </w:r>
    </w:p>
    <w:bookmarkEnd w:id="0"/>
    <w:p w14:paraId="5B3A5568" w14:textId="77777777" w:rsidR="00A76247" w:rsidRPr="0076372A" w:rsidRDefault="00A76247" w:rsidP="00A76247">
      <w:pPr>
        <w:pStyle w:val="NormalWeb"/>
        <w:rPr>
          <w:rFonts w:ascii="Arial" w:hAnsi="Arial" w:cs="Arial"/>
          <w:color w:val="000000" w:themeColor="text1"/>
        </w:rPr>
      </w:pPr>
      <w:r w:rsidRPr="0076372A">
        <w:rPr>
          <w:rFonts w:ascii="Arial" w:hAnsi="Arial" w:cs="Arial"/>
          <w:color w:val="000000" w:themeColor="text1"/>
        </w:rPr>
        <w:t xml:space="preserve">Here’s a practical list of </w:t>
      </w:r>
      <w:r w:rsidRPr="0076372A">
        <w:rPr>
          <w:rStyle w:val="Strong"/>
          <w:rFonts w:ascii="Arial" w:eastAsiaTheme="majorEastAsia" w:hAnsi="Arial" w:cs="Arial"/>
          <w:color w:val="000000" w:themeColor="text1"/>
        </w:rPr>
        <w:t>tips for leaders to avoid the pitfalls of over-empowerment</w:t>
      </w:r>
      <w:r w:rsidRPr="0076372A">
        <w:rPr>
          <w:rFonts w:ascii="Arial" w:hAnsi="Arial" w:cs="Arial"/>
          <w:b/>
          <w:bCs/>
          <w:color w:val="000000" w:themeColor="text1"/>
        </w:rPr>
        <w:t>,</w:t>
      </w:r>
      <w:r w:rsidRPr="0076372A">
        <w:rPr>
          <w:rFonts w:ascii="Arial" w:hAnsi="Arial" w:cs="Arial"/>
          <w:color w:val="000000" w:themeColor="text1"/>
        </w:rPr>
        <w:t xml:space="preserve"> which occurs when employees are given too much autonomy without sufficient structure, support, or readiness:</w:t>
      </w:r>
    </w:p>
    <w:p w14:paraId="67EB52F1" w14:textId="77777777" w:rsidR="00A76247" w:rsidRPr="0076372A" w:rsidRDefault="00A76247" w:rsidP="00C11883">
      <w:pPr>
        <w:pStyle w:val="NormalWeb"/>
        <w:numPr>
          <w:ilvl w:val="0"/>
          <w:numId w:val="30"/>
        </w:numPr>
        <w:rPr>
          <w:rFonts w:ascii="Arial" w:hAnsi="Arial" w:cs="Arial"/>
          <w:color w:val="000000" w:themeColor="text1"/>
        </w:rPr>
      </w:pPr>
      <w:r w:rsidRPr="0076372A">
        <w:rPr>
          <w:rStyle w:val="Strong"/>
          <w:rFonts w:ascii="Arial" w:eastAsiaTheme="majorEastAsia" w:hAnsi="Arial" w:cs="Arial"/>
          <w:color w:val="000000" w:themeColor="text1"/>
        </w:rPr>
        <w:t>Assess Readiness Before Empowering</w:t>
      </w:r>
    </w:p>
    <w:p w14:paraId="49D9D16D" w14:textId="77777777" w:rsidR="00A76247" w:rsidRPr="0076372A" w:rsidRDefault="00A76247" w:rsidP="00C11883">
      <w:pPr>
        <w:pStyle w:val="NormalWeb"/>
        <w:numPr>
          <w:ilvl w:val="1"/>
          <w:numId w:val="30"/>
        </w:numPr>
        <w:rPr>
          <w:rFonts w:ascii="Arial" w:hAnsi="Arial" w:cs="Arial"/>
          <w:color w:val="000000" w:themeColor="text1"/>
        </w:rPr>
      </w:pPr>
      <w:r w:rsidRPr="0076372A">
        <w:rPr>
          <w:rFonts w:ascii="Arial" w:hAnsi="Arial" w:cs="Arial"/>
          <w:color w:val="000000" w:themeColor="text1"/>
        </w:rPr>
        <w:t xml:space="preserve">Ensure employees have the </w:t>
      </w:r>
      <w:r w:rsidRPr="0076372A">
        <w:rPr>
          <w:rStyle w:val="Strong"/>
          <w:rFonts w:ascii="Arial" w:eastAsiaTheme="majorEastAsia" w:hAnsi="Arial" w:cs="Arial"/>
          <w:color w:val="000000" w:themeColor="text1"/>
        </w:rPr>
        <w:t>necessary skills, knowledge, and confidence</w:t>
      </w:r>
      <w:r w:rsidRPr="0076372A">
        <w:rPr>
          <w:rFonts w:ascii="Arial" w:hAnsi="Arial" w:cs="Arial"/>
          <w:color w:val="000000" w:themeColor="text1"/>
        </w:rPr>
        <w:t xml:space="preserve"> before granting autonomy.</w:t>
      </w:r>
    </w:p>
    <w:p w14:paraId="44440F53" w14:textId="77777777" w:rsidR="00A76247" w:rsidRDefault="00A76247" w:rsidP="00BC5285">
      <w:pPr>
        <w:pStyle w:val="NormalWeb"/>
        <w:numPr>
          <w:ilvl w:val="1"/>
          <w:numId w:val="30"/>
        </w:numPr>
        <w:spacing w:before="0" w:beforeAutospacing="0" w:after="0" w:afterAutospacing="0"/>
        <w:rPr>
          <w:rFonts w:ascii="Arial" w:hAnsi="Arial" w:cs="Arial"/>
          <w:color w:val="000000" w:themeColor="text1"/>
        </w:rPr>
      </w:pPr>
      <w:r w:rsidRPr="0076372A">
        <w:rPr>
          <w:rFonts w:ascii="Arial" w:hAnsi="Arial" w:cs="Arial"/>
          <w:color w:val="000000" w:themeColor="text1"/>
        </w:rPr>
        <w:t xml:space="preserve">Use tools like Hersey and Blanchard’s </w:t>
      </w:r>
      <w:r w:rsidRPr="0076372A">
        <w:rPr>
          <w:rStyle w:val="Strong"/>
          <w:rFonts w:ascii="Arial" w:eastAsiaTheme="majorEastAsia" w:hAnsi="Arial" w:cs="Arial"/>
          <w:color w:val="000000" w:themeColor="text1"/>
        </w:rPr>
        <w:t>Situational Leadership</w:t>
      </w:r>
      <w:r w:rsidRPr="0076372A">
        <w:rPr>
          <w:rFonts w:ascii="Arial" w:hAnsi="Arial" w:cs="Arial"/>
          <w:color w:val="000000" w:themeColor="text1"/>
        </w:rPr>
        <w:t xml:space="preserve"> or Lopez and Hilliard’s Empowerment Curve to tailor empowerment based on development level.</w:t>
      </w:r>
    </w:p>
    <w:p w14:paraId="380B2077" w14:textId="77777777" w:rsidR="00BC5285" w:rsidRPr="0076372A" w:rsidRDefault="00BC5285" w:rsidP="00BC5285">
      <w:pPr>
        <w:pStyle w:val="NormalWeb"/>
        <w:spacing w:before="0" w:beforeAutospacing="0" w:after="0" w:afterAutospacing="0"/>
        <w:ind w:left="1080"/>
        <w:rPr>
          <w:rFonts w:ascii="Arial" w:hAnsi="Arial" w:cs="Arial"/>
          <w:color w:val="000000" w:themeColor="text1"/>
        </w:rPr>
      </w:pPr>
    </w:p>
    <w:p w14:paraId="020CBCFF" w14:textId="77777777" w:rsidR="00A76247" w:rsidRPr="0076372A" w:rsidRDefault="00A76247" w:rsidP="00C11883">
      <w:pPr>
        <w:pStyle w:val="NormalWeb"/>
        <w:numPr>
          <w:ilvl w:val="0"/>
          <w:numId w:val="30"/>
        </w:numPr>
        <w:rPr>
          <w:rFonts w:ascii="Arial" w:hAnsi="Arial" w:cs="Arial"/>
          <w:color w:val="000000" w:themeColor="text1"/>
        </w:rPr>
      </w:pPr>
      <w:r w:rsidRPr="0076372A">
        <w:rPr>
          <w:rStyle w:val="Strong"/>
          <w:rFonts w:ascii="Arial" w:eastAsiaTheme="majorEastAsia" w:hAnsi="Arial" w:cs="Arial"/>
          <w:color w:val="000000" w:themeColor="text1"/>
        </w:rPr>
        <w:t>Set Clear Boundaries and Expectations</w:t>
      </w:r>
    </w:p>
    <w:p w14:paraId="3DBB2DF2" w14:textId="77777777" w:rsidR="00A76247" w:rsidRPr="0076372A" w:rsidRDefault="00A76247" w:rsidP="00C11883">
      <w:pPr>
        <w:pStyle w:val="NormalWeb"/>
        <w:numPr>
          <w:ilvl w:val="1"/>
          <w:numId w:val="30"/>
        </w:numPr>
        <w:rPr>
          <w:rFonts w:ascii="Arial" w:hAnsi="Arial" w:cs="Arial"/>
          <w:color w:val="000000" w:themeColor="text1"/>
        </w:rPr>
      </w:pPr>
      <w:r w:rsidRPr="0076372A">
        <w:rPr>
          <w:rFonts w:ascii="Arial" w:hAnsi="Arial" w:cs="Arial"/>
          <w:color w:val="000000" w:themeColor="text1"/>
        </w:rPr>
        <w:t xml:space="preserve">Define </w:t>
      </w:r>
      <w:r w:rsidRPr="0076372A">
        <w:rPr>
          <w:rStyle w:val="Strong"/>
          <w:rFonts w:ascii="Arial" w:eastAsiaTheme="majorEastAsia" w:hAnsi="Arial" w:cs="Arial"/>
          <w:color w:val="000000" w:themeColor="text1"/>
        </w:rPr>
        <w:t>what decisions employees can make independently</w:t>
      </w:r>
      <w:r w:rsidRPr="0076372A">
        <w:rPr>
          <w:rFonts w:ascii="Arial" w:hAnsi="Arial" w:cs="Arial"/>
          <w:color w:val="000000" w:themeColor="text1"/>
        </w:rPr>
        <w:t xml:space="preserve"> versus what requires approval.</w:t>
      </w:r>
    </w:p>
    <w:p w14:paraId="50DE764E" w14:textId="77777777" w:rsidR="00A76247" w:rsidRDefault="00A76247" w:rsidP="00BC5285">
      <w:pPr>
        <w:pStyle w:val="NormalWeb"/>
        <w:numPr>
          <w:ilvl w:val="1"/>
          <w:numId w:val="30"/>
        </w:numPr>
        <w:spacing w:before="0" w:beforeAutospacing="0" w:after="0" w:afterAutospacing="0"/>
        <w:rPr>
          <w:rFonts w:ascii="Arial" w:hAnsi="Arial" w:cs="Arial"/>
          <w:color w:val="000000" w:themeColor="text1"/>
        </w:rPr>
      </w:pPr>
      <w:r w:rsidRPr="0076372A">
        <w:rPr>
          <w:rFonts w:ascii="Arial" w:hAnsi="Arial" w:cs="Arial"/>
          <w:color w:val="000000" w:themeColor="text1"/>
        </w:rPr>
        <w:t>Clarify goals, timelines, and success criteria to prevent ambiguity.</w:t>
      </w:r>
    </w:p>
    <w:p w14:paraId="1AE73313" w14:textId="77777777" w:rsidR="00BC5285" w:rsidRPr="0076372A" w:rsidRDefault="00BC5285" w:rsidP="00BC5285">
      <w:pPr>
        <w:pStyle w:val="NormalWeb"/>
        <w:spacing w:before="0" w:beforeAutospacing="0" w:after="0" w:afterAutospacing="0"/>
        <w:ind w:left="1080"/>
        <w:rPr>
          <w:rFonts w:ascii="Arial" w:hAnsi="Arial" w:cs="Arial"/>
          <w:color w:val="000000" w:themeColor="text1"/>
        </w:rPr>
      </w:pPr>
    </w:p>
    <w:p w14:paraId="016D7391" w14:textId="77777777" w:rsidR="00A76247" w:rsidRPr="0076372A" w:rsidRDefault="00A76247" w:rsidP="00C11883">
      <w:pPr>
        <w:pStyle w:val="NormalWeb"/>
        <w:numPr>
          <w:ilvl w:val="0"/>
          <w:numId w:val="30"/>
        </w:numPr>
        <w:rPr>
          <w:rFonts w:ascii="Arial" w:hAnsi="Arial" w:cs="Arial"/>
          <w:color w:val="000000" w:themeColor="text1"/>
        </w:rPr>
      </w:pPr>
      <w:r w:rsidRPr="0076372A">
        <w:rPr>
          <w:rStyle w:val="Strong"/>
          <w:rFonts w:ascii="Arial" w:eastAsiaTheme="majorEastAsia" w:hAnsi="Arial" w:cs="Arial"/>
          <w:color w:val="000000" w:themeColor="text1"/>
        </w:rPr>
        <w:t>Start with Gradual Empowerment</w:t>
      </w:r>
    </w:p>
    <w:p w14:paraId="5EF7445C" w14:textId="77777777" w:rsidR="00A76247" w:rsidRPr="0076372A" w:rsidRDefault="00A76247" w:rsidP="00C11883">
      <w:pPr>
        <w:pStyle w:val="NormalWeb"/>
        <w:numPr>
          <w:ilvl w:val="1"/>
          <w:numId w:val="30"/>
        </w:numPr>
        <w:rPr>
          <w:rFonts w:ascii="Arial" w:hAnsi="Arial" w:cs="Arial"/>
          <w:color w:val="000000" w:themeColor="text1"/>
        </w:rPr>
      </w:pPr>
      <w:r w:rsidRPr="0076372A">
        <w:rPr>
          <w:rFonts w:ascii="Arial" w:hAnsi="Arial" w:cs="Arial"/>
          <w:color w:val="000000" w:themeColor="text1"/>
        </w:rPr>
        <w:t xml:space="preserve">Empower in </w:t>
      </w:r>
      <w:r w:rsidRPr="0076372A">
        <w:rPr>
          <w:rStyle w:val="Strong"/>
          <w:rFonts w:ascii="Arial" w:eastAsiaTheme="majorEastAsia" w:hAnsi="Arial" w:cs="Arial"/>
          <w:color w:val="000000" w:themeColor="text1"/>
        </w:rPr>
        <w:t>phases</w:t>
      </w:r>
      <w:r w:rsidRPr="0076372A">
        <w:rPr>
          <w:rFonts w:ascii="Arial" w:hAnsi="Arial" w:cs="Arial"/>
          <w:color w:val="000000" w:themeColor="text1"/>
        </w:rPr>
        <w:t>—start with smaller responsibilities, then increase scope as competence grows.</w:t>
      </w:r>
    </w:p>
    <w:p w14:paraId="4F067096" w14:textId="77777777" w:rsidR="00A76247" w:rsidRDefault="00A76247" w:rsidP="00BC5285">
      <w:pPr>
        <w:pStyle w:val="NormalWeb"/>
        <w:numPr>
          <w:ilvl w:val="1"/>
          <w:numId w:val="30"/>
        </w:numPr>
        <w:spacing w:before="0" w:beforeAutospacing="0" w:after="0" w:afterAutospacing="0"/>
        <w:rPr>
          <w:rFonts w:ascii="Arial" w:hAnsi="Arial" w:cs="Arial"/>
          <w:color w:val="000000" w:themeColor="text1"/>
        </w:rPr>
      </w:pPr>
      <w:r w:rsidRPr="0076372A">
        <w:rPr>
          <w:rFonts w:ascii="Arial" w:hAnsi="Arial" w:cs="Arial"/>
          <w:color w:val="000000" w:themeColor="text1"/>
        </w:rPr>
        <w:t>Use early tasks to build trust and provide coaching.</w:t>
      </w:r>
    </w:p>
    <w:p w14:paraId="1EE1DD71" w14:textId="77777777" w:rsidR="00BC5285" w:rsidRPr="0076372A" w:rsidRDefault="00BC5285" w:rsidP="00BC5285">
      <w:pPr>
        <w:pStyle w:val="NormalWeb"/>
        <w:spacing w:before="0" w:beforeAutospacing="0" w:after="0" w:afterAutospacing="0"/>
        <w:ind w:left="1080"/>
        <w:rPr>
          <w:rFonts w:ascii="Arial" w:hAnsi="Arial" w:cs="Arial"/>
          <w:color w:val="000000" w:themeColor="text1"/>
        </w:rPr>
      </w:pPr>
    </w:p>
    <w:p w14:paraId="451A16C3" w14:textId="77777777" w:rsidR="00A76247" w:rsidRPr="0076372A" w:rsidRDefault="00A76247" w:rsidP="00C11883">
      <w:pPr>
        <w:pStyle w:val="NormalWeb"/>
        <w:numPr>
          <w:ilvl w:val="0"/>
          <w:numId w:val="30"/>
        </w:numPr>
        <w:rPr>
          <w:rFonts w:ascii="Arial" w:hAnsi="Arial" w:cs="Arial"/>
          <w:color w:val="000000" w:themeColor="text1"/>
        </w:rPr>
      </w:pPr>
      <w:r w:rsidRPr="0076372A">
        <w:rPr>
          <w:rStyle w:val="Strong"/>
          <w:rFonts w:ascii="Arial" w:eastAsiaTheme="majorEastAsia" w:hAnsi="Arial" w:cs="Arial"/>
          <w:color w:val="000000" w:themeColor="text1"/>
        </w:rPr>
        <w:t>Provide Ongoing Support and Feedback</w:t>
      </w:r>
    </w:p>
    <w:p w14:paraId="14E822BD" w14:textId="77777777" w:rsidR="00A76247" w:rsidRPr="0076372A" w:rsidRDefault="00A76247" w:rsidP="00C11883">
      <w:pPr>
        <w:pStyle w:val="NormalWeb"/>
        <w:numPr>
          <w:ilvl w:val="1"/>
          <w:numId w:val="30"/>
        </w:numPr>
        <w:rPr>
          <w:rFonts w:ascii="Arial" w:hAnsi="Arial" w:cs="Arial"/>
          <w:color w:val="000000" w:themeColor="text1"/>
        </w:rPr>
      </w:pPr>
      <w:r w:rsidRPr="0076372A">
        <w:rPr>
          <w:rFonts w:ascii="Arial" w:hAnsi="Arial" w:cs="Arial"/>
          <w:color w:val="000000" w:themeColor="text1"/>
        </w:rPr>
        <w:t xml:space="preserve">Empowerment does not mean abandonment. Offer </w:t>
      </w:r>
      <w:r w:rsidRPr="0076372A">
        <w:rPr>
          <w:rStyle w:val="Strong"/>
          <w:rFonts w:ascii="Arial" w:eastAsiaTheme="majorEastAsia" w:hAnsi="Arial" w:cs="Arial"/>
          <w:color w:val="000000" w:themeColor="text1"/>
        </w:rPr>
        <w:t>regular check-ins</w:t>
      </w:r>
      <w:r w:rsidRPr="0076372A">
        <w:rPr>
          <w:rFonts w:ascii="Arial" w:hAnsi="Arial" w:cs="Arial"/>
          <w:color w:val="000000" w:themeColor="text1"/>
        </w:rPr>
        <w:t xml:space="preserve"> and constructive feedback.</w:t>
      </w:r>
    </w:p>
    <w:p w14:paraId="288975B8" w14:textId="77777777" w:rsidR="00A76247" w:rsidRDefault="00A76247" w:rsidP="00BC5285">
      <w:pPr>
        <w:pStyle w:val="NormalWeb"/>
        <w:numPr>
          <w:ilvl w:val="1"/>
          <w:numId w:val="30"/>
        </w:numPr>
        <w:spacing w:before="0" w:beforeAutospacing="0" w:after="0" w:afterAutospacing="0"/>
        <w:rPr>
          <w:rFonts w:ascii="Arial" w:hAnsi="Arial" w:cs="Arial"/>
          <w:color w:val="000000" w:themeColor="text1"/>
        </w:rPr>
      </w:pPr>
      <w:r w:rsidRPr="0076372A">
        <w:rPr>
          <w:rFonts w:ascii="Arial" w:hAnsi="Arial" w:cs="Arial"/>
          <w:color w:val="000000" w:themeColor="text1"/>
        </w:rPr>
        <w:t>Use coaching conversations to guide employees while maintaining accountability.</w:t>
      </w:r>
    </w:p>
    <w:p w14:paraId="416FBDAD" w14:textId="77777777" w:rsidR="00BC5285" w:rsidRPr="0076372A" w:rsidRDefault="00BC5285" w:rsidP="00BC5285">
      <w:pPr>
        <w:pStyle w:val="NormalWeb"/>
        <w:spacing w:before="0" w:beforeAutospacing="0" w:after="0" w:afterAutospacing="0"/>
        <w:ind w:left="1080"/>
        <w:rPr>
          <w:rFonts w:ascii="Arial" w:hAnsi="Arial" w:cs="Arial"/>
          <w:color w:val="000000" w:themeColor="text1"/>
        </w:rPr>
      </w:pPr>
    </w:p>
    <w:p w14:paraId="3C75CB24" w14:textId="77777777" w:rsidR="00A76247" w:rsidRPr="0076372A" w:rsidRDefault="00A76247" w:rsidP="00C11883">
      <w:pPr>
        <w:pStyle w:val="NormalWeb"/>
        <w:numPr>
          <w:ilvl w:val="0"/>
          <w:numId w:val="30"/>
        </w:numPr>
        <w:rPr>
          <w:rFonts w:ascii="Arial" w:hAnsi="Arial" w:cs="Arial"/>
          <w:color w:val="000000" w:themeColor="text1"/>
        </w:rPr>
      </w:pPr>
      <w:r w:rsidRPr="0076372A">
        <w:rPr>
          <w:rStyle w:val="Strong"/>
          <w:rFonts w:ascii="Arial" w:eastAsiaTheme="majorEastAsia" w:hAnsi="Arial" w:cs="Arial"/>
          <w:color w:val="000000" w:themeColor="text1"/>
        </w:rPr>
        <w:t>Balance Autonomy with Accountability</w:t>
      </w:r>
    </w:p>
    <w:p w14:paraId="0DFEFFDE" w14:textId="77777777" w:rsidR="00A76247" w:rsidRPr="0076372A" w:rsidRDefault="00A76247" w:rsidP="00C11883">
      <w:pPr>
        <w:pStyle w:val="NormalWeb"/>
        <w:numPr>
          <w:ilvl w:val="1"/>
          <w:numId w:val="30"/>
        </w:numPr>
        <w:rPr>
          <w:rFonts w:ascii="Arial" w:hAnsi="Arial" w:cs="Arial"/>
          <w:color w:val="000000" w:themeColor="text1"/>
        </w:rPr>
      </w:pPr>
      <w:r w:rsidRPr="0076372A">
        <w:rPr>
          <w:rFonts w:ascii="Arial" w:hAnsi="Arial" w:cs="Arial"/>
          <w:color w:val="000000" w:themeColor="text1"/>
        </w:rPr>
        <w:t xml:space="preserve">Make sure employees understand they are </w:t>
      </w:r>
      <w:r w:rsidRPr="0076372A">
        <w:rPr>
          <w:rStyle w:val="Strong"/>
          <w:rFonts w:ascii="Arial" w:eastAsiaTheme="majorEastAsia" w:hAnsi="Arial" w:cs="Arial"/>
          <w:color w:val="000000" w:themeColor="text1"/>
        </w:rPr>
        <w:t>accountable for outcomes</w:t>
      </w:r>
      <w:r w:rsidRPr="0076372A">
        <w:rPr>
          <w:rFonts w:ascii="Arial" w:hAnsi="Arial" w:cs="Arial"/>
          <w:color w:val="000000" w:themeColor="text1"/>
        </w:rPr>
        <w:t>, not just effort.</w:t>
      </w:r>
    </w:p>
    <w:p w14:paraId="0AAAAEAF" w14:textId="77777777" w:rsidR="00A76247" w:rsidRDefault="00A76247" w:rsidP="00BC5285">
      <w:pPr>
        <w:pStyle w:val="NormalWeb"/>
        <w:numPr>
          <w:ilvl w:val="1"/>
          <w:numId w:val="30"/>
        </w:numPr>
        <w:spacing w:before="0" w:beforeAutospacing="0" w:after="0" w:afterAutospacing="0"/>
        <w:rPr>
          <w:rFonts w:ascii="Arial" w:hAnsi="Arial" w:cs="Arial"/>
          <w:color w:val="000000" w:themeColor="text1"/>
        </w:rPr>
      </w:pPr>
      <w:r w:rsidRPr="0076372A">
        <w:rPr>
          <w:rFonts w:ascii="Arial" w:hAnsi="Arial" w:cs="Arial"/>
          <w:color w:val="000000" w:themeColor="text1"/>
        </w:rPr>
        <w:t>Set up systems for tracking progress and shared accountability.</w:t>
      </w:r>
    </w:p>
    <w:p w14:paraId="1A6FD56D" w14:textId="77777777" w:rsidR="00BC5285" w:rsidRPr="0076372A" w:rsidRDefault="00BC5285" w:rsidP="00BC5285">
      <w:pPr>
        <w:pStyle w:val="NormalWeb"/>
        <w:spacing w:before="0" w:beforeAutospacing="0" w:after="0" w:afterAutospacing="0"/>
        <w:ind w:left="1080"/>
        <w:rPr>
          <w:rFonts w:ascii="Arial" w:hAnsi="Arial" w:cs="Arial"/>
          <w:color w:val="000000" w:themeColor="text1"/>
        </w:rPr>
      </w:pPr>
    </w:p>
    <w:p w14:paraId="50FC2A8B" w14:textId="77777777" w:rsidR="00A76247" w:rsidRPr="0076372A" w:rsidRDefault="00A76247" w:rsidP="00C11883">
      <w:pPr>
        <w:pStyle w:val="NormalWeb"/>
        <w:numPr>
          <w:ilvl w:val="0"/>
          <w:numId w:val="30"/>
        </w:numPr>
        <w:rPr>
          <w:rFonts w:ascii="Arial" w:hAnsi="Arial" w:cs="Arial"/>
          <w:color w:val="000000" w:themeColor="text1"/>
        </w:rPr>
      </w:pPr>
      <w:r w:rsidRPr="0076372A">
        <w:rPr>
          <w:rStyle w:val="Strong"/>
          <w:rFonts w:ascii="Arial" w:eastAsiaTheme="majorEastAsia" w:hAnsi="Arial" w:cs="Arial"/>
          <w:color w:val="000000" w:themeColor="text1"/>
        </w:rPr>
        <w:t>Be Clear on Strategic Alignment</w:t>
      </w:r>
    </w:p>
    <w:p w14:paraId="74F8EE76" w14:textId="77777777" w:rsidR="00A76247" w:rsidRPr="0076372A" w:rsidRDefault="00A76247" w:rsidP="00C11883">
      <w:pPr>
        <w:pStyle w:val="NormalWeb"/>
        <w:numPr>
          <w:ilvl w:val="1"/>
          <w:numId w:val="30"/>
        </w:numPr>
        <w:rPr>
          <w:rFonts w:ascii="Arial" w:hAnsi="Arial" w:cs="Arial"/>
          <w:b/>
          <w:bCs/>
          <w:color w:val="000000" w:themeColor="text1"/>
        </w:rPr>
      </w:pPr>
      <w:r w:rsidRPr="0076372A">
        <w:rPr>
          <w:rFonts w:ascii="Arial" w:hAnsi="Arial" w:cs="Arial"/>
          <w:color w:val="000000" w:themeColor="text1"/>
        </w:rPr>
        <w:t xml:space="preserve">Ensure that empowered decisions </w:t>
      </w:r>
      <w:r w:rsidRPr="0076372A">
        <w:rPr>
          <w:rStyle w:val="Strong"/>
          <w:rFonts w:ascii="Arial" w:eastAsiaTheme="majorEastAsia" w:hAnsi="Arial" w:cs="Arial"/>
          <w:color w:val="000000" w:themeColor="text1"/>
        </w:rPr>
        <w:t>align with team and organizational goals</w:t>
      </w:r>
      <w:r w:rsidRPr="0076372A">
        <w:rPr>
          <w:rFonts w:ascii="Arial" w:hAnsi="Arial" w:cs="Arial"/>
          <w:b/>
          <w:bCs/>
          <w:color w:val="000000" w:themeColor="text1"/>
        </w:rPr>
        <w:t>.</w:t>
      </w:r>
    </w:p>
    <w:p w14:paraId="0CE10827" w14:textId="77777777" w:rsidR="00A76247" w:rsidRDefault="00A76247" w:rsidP="00BC5285">
      <w:pPr>
        <w:pStyle w:val="NormalWeb"/>
        <w:numPr>
          <w:ilvl w:val="1"/>
          <w:numId w:val="30"/>
        </w:numPr>
        <w:spacing w:before="0" w:beforeAutospacing="0" w:after="0" w:afterAutospacing="0"/>
        <w:rPr>
          <w:rFonts w:ascii="Arial" w:hAnsi="Arial" w:cs="Arial"/>
          <w:color w:val="000000" w:themeColor="text1"/>
        </w:rPr>
      </w:pPr>
      <w:r w:rsidRPr="0076372A">
        <w:rPr>
          <w:rFonts w:ascii="Arial" w:hAnsi="Arial" w:cs="Arial"/>
          <w:color w:val="000000" w:themeColor="text1"/>
        </w:rPr>
        <w:t>Empowerment without context can lead to misaligned efforts or confusion.</w:t>
      </w:r>
    </w:p>
    <w:p w14:paraId="00BC2FAF" w14:textId="77777777" w:rsidR="00BC5285" w:rsidRPr="0076372A" w:rsidRDefault="00BC5285" w:rsidP="00BC5285">
      <w:pPr>
        <w:pStyle w:val="NormalWeb"/>
        <w:spacing w:before="0" w:beforeAutospacing="0" w:after="0" w:afterAutospacing="0"/>
        <w:ind w:left="1080"/>
        <w:rPr>
          <w:rFonts w:ascii="Arial" w:hAnsi="Arial" w:cs="Arial"/>
          <w:color w:val="000000" w:themeColor="text1"/>
        </w:rPr>
      </w:pPr>
    </w:p>
    <w:p w14:paraId="60507E31" w14:textId="77777777" w:rsidR="00BC5285" w:rsidRDefault="00BC5285">
      <w:pPr>
        <w:rPr>
          <w:rStyle w:val="Strong"/>
          <w:rFonts w:ascii="Arial" w:eastAsiaTheme="majorEastAsia" w:hAnsi="Arial" w:cs="Arial"/>
          <w:color w:val="000000" w:themeColor="text1"/>
          <w:kern w:val="0"/>
        </w:rPr>
      </w:pPr>
      <w:r>
        <w:rPr>
          <w:rStyle w:val="Strong"/>
          <w:rFonts w:ascii="Arial" w:eastAsiaTheme="majorEastAsia" w:hAnsi="Arial" w:cs="Arial"/>
          <w:color w:val="000000" w:themeColor="text1"/>
        </w:rPr>
        <w:br w:type="page"/>
      </w:r>
    </w:p>
    <w:p w14:paraId="30026735" w14:textId="0906AE11" w:rsidR="00A76247" w:rsidRPr="0076372A" w:rsidRDefault="00A76247" w:rsidP="00C11883">
      <w:pPr>
        <w:pStyle w:val="NormalWeb"/>
        <w:numPr>
          <w:ilvl w:val="0"/>
          <w:numId w:val="30"/>
        </w:numPr>
        <w:rPr>
          <w:rFonts w:ascii="Arial" w:hAnsi="Arial" w:cs="Arial"/>
          <w:color w:val="000000" w:themeColor="text1"/>
        </w:rPr>
      </w:pPr>
      <w:r w:rsidRPr="0076372A">
        <w:rPr>
          <w:rStyle w:val="Strong"/>
          <w:rFonts w:ascii="Arial" w:eastAsiaTheme="majorEastAsia" w:hAnsi="Arial" w:cs="Arial"/>
          <w:color w:val="000000" w:themeColor="text1"/>
        </w:rPr>
        <w:lastRenderedPageBreak/>
        <w:t>Monitor for Decision Fatigue</w:t>
      </w:r>
    </w:p>
    <w:p w14:paraId="673E2814" w14:textId="77777777" w:rsidR="00A76247" w:rsidRPr="0076372A" w:rsidRDefault="00A76247" w:rsidP="00C11883">
      <w:pPr>
        <w:pStyle w:val="NormalWeb"/>
        <w:numPr>
          <w:ilvl w:val="1"/>
          <w:numId w:val="30"/>
        </w:numPr>
        <w:rPr>
          <w:rFonts w:ascii="Arial" w:hAnsi="Arial" w:cs="Arial"/>
          <w:color w:val="000000" w:themeColor="text1"/>
        </w:rPr>
      </w:pPr>
      <w:r w:rsidRPr="0076372A">
        <w:rPr>
          <w:rFonts w:ascii="Arial" w:hAnsi="Arial" w:cs="Arial"/>
          <w:color w:val="000000" w:themeColor="text1"/>
        </w:rPr>
        <w:t>Don’t overload employees with too many choices or decisions—especially those new to the role.</w:t>
      </w:r>
    </w:p>
    <w:p w14:paraId="56948093" w14:textId="77777777" w:rsidR="00A76247" w:rsidRDefault="00A76247" w:rsidP="00BC5285">
      <w:pPr>
        <w:pStyle w:val="NormalWeb"/>
        <w:numPr>
          <w:ilvl w:val="1"/>
          <w:numId w:val="30"/>
        </w:numPr>
        <w:spacing w:before="0" w:beforeAutospacing="0" w:after="0" w:afterAutospacing="0"/>
        <w:rPr>
          <w:rFonts w:ascii="Arial" w:hAnsi="Arial" w:cs="Arial"/>
          <w:color w:val="000000" w:themeColor="text1"/>
        </w:rPr>
      </w:pPr>
      <w:r w:rsidRPr="0076372A">
        <w:rPr>
          <w:rFonts w:ascii="Arial" w:hAnsi="Arial" w:cs="Arial"/>
          <w:color w:val="000000" w:themeColor="text1"/>
        </w:rPr>
        <w:t>Protect them from burnout by helping prioritize and simplify decision-making.</w:t>
      </w:r>
    </w:p>
    <w:p w14:paraId="5056A11B" w14:textId="77777777" w:rsidR="00BC5285" w:rsidRPr="0076372A" w:rsidRDefault="00BC5285" w:rsidP="00BC5285">
      <w:pPr>
        <w:pStyle w:val="NormalWeb"/>
        <w:spacing w:before="0" w:beforeAutospacing="0" w:after="0" w:afterAutospacing="0"/>
        <w:ind w:left="1080"/>
        <w:rPr>
          <w:rFonts w:ascii="Arial" w:hAnsi="Arial" w:cs="Arial"/>
          <w:color w:val="000000" w:themeColor="text1"/>
        </w:rPr>
      </w:pPr>
    </w:p>
    <w:p w14:paraId="1A15642B" w14:textId="77777777" w:rsidR="00A76247" w:rsidRPr="0076372A" w:rsidRDefault="00A76247" w:rsidP="00C11883">
      <w:pPr>
        <w:pStyle w:val="NormalWeb"/>
        <w:numPr>
          <w:ilvl w:val="0"/>
          <w:numId w:val="30"/>
        </w:numPr>
        <w:rPr>
          <w:rFonts w:ascii="Arial" w:hAnsi="Arial" w:cs="Arial"/>
          <w:color w:val="000000" w:themeColor="text1"/>
        </w:rPr>
      </w:pPr>
      <w:r w:rsidRPr="0076372A">
        <w:rPr>
          <w:rStyle w:val="Strong"/>
          <w:rFonts w:ascii="Arial" w:eastAsiaTheme="majorEastAsia" w:hAnsi="Arial" w:cs="Arial"/>
          <w:color w:val="000000" w:themeColor="text1"/>
        </w:rPr>
        <w:t>Recognize When to Step In</w:t>
      </w:r>
    </w:p>
    <w:p w14:paraId="41B07427" w14:textId="77777777" w:rsidR="00A76247" w:rsidRPr="0076372A" w:rsidRDefault="00A76247" w:rsidP="00C11883">
      <w:pPr>
        <w:pStyle w:val="NormalWeb"/>
        <w:numPr>
          <w:ilvl w:val="1"/>
          <w:numId w:val="30"/>
        </w:numPr>
        <w:rPr>
          <w:rFonts w:ascii="Arial" w:hAnsi="Arial" w:cs="Arial"/>
          <w:color w:val="000000" w:themeColor="text1"/>
        </w:rPr>
      </w:pPr>
      <w:r w:rsidRPr="0076372A">
        <w:rPr>
          <w:rFonts w:ascii="Arial" w:hAnsi="Arial" w:cs="Arial"/>
          <w:color w:val="000000" w:themeColor="text1"/>
        </w:rPr>
        <w:t xml:space="preserve">Be attentive to </w:t>
      </w:r>
      <w:r w:rsidRPr="0076372A">
        <w:rPr>
          <w:rStyle w:val="Strong"/>
          <w:rFonts w:ascii="Arial" w:eastAsiaTheme="majorEastAsia" w:hAnsi="Arial" w:cs="Arial"/>
          <w:color w:val="000000" w:themeColor="text1"/>
        </w:rPr>
        <w:t>signals of struggle</w:t>
      </w:r>
      <w:r w:rsidRPr="0076372A">
        <w:rPr>
          <w:rFonts w:ascii="Arial" w:hAnsi="Arial" w:cs="Arial"/>
          <w:color w:val="000000" w:themeColor="text1"/>
        </w:rPr>
        <w:t>, confusion, or drift from objectives.</w:t>
      </w:r>
    </w:p>
    <w:p w14:paraId="2964CE4B" w14:textId="77777777" w:rsidR="00A76247" w:rsidRDefault="00A76247" w:rsidP="00BC5285">
      <w:pPr>
        <w:pStyle w:val="NormalWeb"/>
        <w:numPr>
          <w:ilvl w:val="1"/>
          <w:numId w:val="30"/>
        </w:numPr>
        <w:spacing w:before="0" w:beforeAutospacing="0" w:after="0" w:afterAutospacing="0"/>
        <w:rPr>
          <w:rFonts w:ascii="Arial" w:hAnsi="Arial" w:cs="Arial"/>
          <w:color w:val="000000" w:themeColor="text1"/>
        </w:rPr>
      </w:pPr>
      <w:r w:rsidRPr="0076372A">
        <w:rPr>
          <w:rFonts w:ascii="Arial" w:hAnsi="Arial" w:cs="Arial"/>
          <w:color w:val="000000" w:themeColor="text1"/>
        </w:rPr>
        <w:t>Offer guidance or reassign responsibilities if needed. Empowerment is dynamic, not permanent.</w:t>
      </w:r>
    </w:p>
    <w:p w14:paraId="1AEEA30E" w14:textId="77777777" w:rsidR="00BC5285" w:rsidRPr="0076372A" w:rsidRDefault="00BC5285" w:rsidP="00BC5285">
      <w:pPr>
        <w:pStyle w:val="NormalWeb"/>
        <w:spacing w:before="0" w:beforeAutospacing="0" w:after="0" w:afterAutospacing="0"/>
        <w:ind w:left="1080"/>
        <w:rPr>
          <w:rFonts w:ascii="Arial" w:hAnsi="Arial" w:cs="Arial"/>
          <w:color w:val="000000" w:themeColor="text1"/>
        </w:rPr>
      </w:pPr>
    </w:p>
    <w:p w14:paraId="1B4AC9B9" w14:textId="77777777" w:rsidR="00A76247" w:rsidRPr="0076372A" w:rsidRDefault="00A76247" w:rsidP="00C11883">
      <w:pPr>
        <w:pStyle w:val="NormalWeb"/>
        <w:numPr>
          <w:ilvl w:val="0"/>
          <w:numId w:val="30"/>
        </w:numPr>
        <w:rPr>
          <w:rFonts w:ascii="Arial" w:hAnsi="Arial" w:cs="Arial"/>
          <w:color w:val="000000" w:themeColor="text1"/>
        </w:rPr>
      </w:pPr>
      <w:r w:rsidRPr="0076372A">
        <w:rPr>
          <w:rStyle w:val="Strong"/>
          <w:rFonts w:ascii="Arial" w:eastAsiaTheme="majorEastAsia" w:hAnsi="Arial" w:cs="Arial"/>
          <w:color w:val="000000" w:themeColor="text1"/>
        </w:rPr>
        <w:t>Tailor Empowerment to the Role</w:t>
      </w:r>
    </w:p>
    <w:p w14:paraId="1F2973B5" w14:textId="77777777" w:rsidR="00A76247" w:rsidRDefault="00A76247" w:rsidP="00BC5285">
      <w:pPr>
        <w:pStyle w:val="NormalWeb"/>
        <w:numPr>
          <w:ilvl w:val="1"/>
          <w:numId w:val="30"/>
        </w:numPr>
        <w:spacing w:before="0" w:beforeAutospacing="0" w:after="0" w:afterAutospacing="0"/>
        <w:rPr>
          <w:rFonts w:ascii="Arial" w:hAnsi="Arial" w:cs="Arial"/>
          <w:color w:val="000000" w:themeColor="text1"/>
        </w:rPr>
      </w:pPr>
      <w:r w:rsidRPr="0076372A">
        <w:rPr>
          <w:rFonts w:ascii="Arial" w:hAnsi="Arial" w:cs="Arial"/>
          <w:color w:val="000000" w:themeColor="text1"/>
        </w:rPr>
        <w:t>Not all roles or situations require the same level of autonomy. Customize empowerment levels based on task complexity, risk, and impact.</w:t>
      </w:r>
    </w:p>
    <w:p w14:paraId="424D0BC1" w14:textId="77777777" w:rsidR="00BC5285" w:rsidRDefault="00BC5285" w:rsidP="00BC5285">
      <w:pPr>
        <w:pStyle w:val="NormalWeb"/>
        <w:spacing w:before="0" w:beforeAutospacing="0" w:after="0" w:afterAutospacing="0"/>
        <w:ind w:left="1080"/>
        <w:rPr>
          <w:rFonts w:ascii="Arial" w:hAnsi="Arial" w:cs="Arial"/>
          <w:color w:val="000000" w:themeColor="text1"/>
        </w:rPr>
      </w:pPr>
    </w:p>
    <w:p w14:paraId="1448B4C2" w14:textId="77777777" w:rsidR="00A76247" w:rsidRPr="0076372A" w:rsidRDefault="00A76247" w:rsidP="00C11883">
      <w:pPr>
        <w:pStyle w:val="NormalWeb"/>
        <w:numPr>
          <w:ilvl w:val="0"/>
          <w:numId w:val="30"/>
        </w:numPr>
        <w:rPr>
          <w:rFonts w:ascii="Arial" w:hAnsi="Arial" w:cs="Arial"/>
          <w:color w:val="000000" w:themeColor="text1"/>
        </w:rPr>
      </w:pPr>
      <w:r w:rsidRPr="0076372A">
        <w:rPr>
          <w:rStyle w:val="Strong"/>
          <w:rFonts w:ascii="Arial" w:eastAsiaTheme="majorEastAsia" w:hAnsi="Arial" w:cs="Arial"/>
          <w:color w:val="000000" w:themeColor="text1"/>
        </w:rPr>
        <w:t>Foster Psychological Safety, Not Dependency</w:t>
      </w:r>
    </w:p>
    <w:p w14:paraId="444B2D53" w14:textId="77777777" w:rsidR="00A76247" w:rsidRPr="0076372A" w:rsidRDefault="00A76247" w:rsidP="00C11883">
      <w:pPr>
        <w:pStyle w:val="NormalWeb"/>
        <w:numPr>
          <w:ilvl w:val="1"/>
          <w:numId w:val="30"/>
        </w:numPr>
        <w:rPr>
          <w:rFonts w:ascii="Arial" w:hAnsi="Arial" w:cs="Arial"/>
          <w:b/>
          <w:bCs/>
          <w:color w:val="000000" w:themeColor="text1"/>
        </w:rPr>
      </w:pPr>
      <w:r w:rsidRPr="0076372A">
        <w:rPr>
          <w:rFonts w:ascii="Arial" w:hAnsi="Arial" w:cs="Arial"/>
          <w:color w:val="000000" w:themeColor="text1"/>
        </w:rPr>
        <w:t xml:space="preserve">Encourage employees to ask for help or clarification </w:t>
      </w:r>
      <w:r w:rsidRPr="0076372A">
        <w:rPr>
          <w:rStyle w:val="Strong"/>
          <w:rFonts w:ascii="Arial" w:eastAsiaTheme="majorEastAsia" w:hAnsi="Arial" w:cs="Arial"/>
          <w:color w:val="000000" w:themeColor="text1"/>
        </w:rPr>
        <w:t>without fear of judgment</w:t>
      </w:r>
      <w:r w:rsidRPr="0076372A">
        <w:rPr>
          <w:rFonts w:ascii="Arial" w:hAnsi="Arial" w:cs="Arial"/>
          <w:b/>
          <w:bCs/>
          <w:color w:val="000000" w:themeColor="text1"/>
        </w:rPr>
        <w:t>.</w:t>
      </w:r>
    </w:p>
    <w:p w14:paraId="1316A17F" w14:textId="77777777" w:rsidR="00A76247" w:rsidRPr="0076372A" w:rsidRDefault="00A76247" w:rsidP="00C11883">
      <w:pPr>
        <w:pStyle w:val="NormalWeb"/>
        <w:numPr>
          <w:ilvl w:val="1"/>
          <w:numId w:val="30"/>
        </w:numPr>
        <w:rPr>
          <w:rFonts w:ascii="Arial" w:hAnsi="Arial" w:cs="Arial"/>
          <w:color w:val="000000" w:themeColor="text1"/>
        </w:rPr>
      </w:pPr>
      <w:r w:rsidRPr="0076372A">
        <w:rPr>
          <w:rFonts w:ascii="Arial" w:hAnsi="Arial" w:cs="Arial"/>
          <w:color w:val="000000" w:themeColor="text1"/>
        </w:rPr>
        <w:t>Avoid creating a culture where people feel pressure to “prove” themselves by going it alone.</w:t>
      </w:r>
    </w:p>
    <w:p w14:paraId="6BC53ECA" w14:textId="77777777" w:rsidR="00BC5285" w:rsidRDefault="00BC5285" w:rsidP="00A76247">
      <w:pPr>
        <w:pStyle w:val="Heading3"/>
        <w:rPr>
          <w:rFonts w:ascii="Arial" w:hAnsi="Arial" w:cs="Arial"/>
          <w:i/>
          <w:iCs/>
          <w:color w:val="000000" w:themeColor="text1"/>
          <w:sz w:val="24"/>
          <w:szCs w:val="24"/>
        </w:rPr>
      </w:pPr>
    </w:p>
    <w:p w14:paraId="663E3E88" w14:textId="7D381687" w:rsidR="00A76247" w:rsidRPr="0076372A" w:rsidRDefault="00A76247" w:rsidP="00A76247">
      <w:pPr>
        <w:pStyle w:val="Heading3"/>
        <w:rPr>
          <w:rFonts w:ascii="Arial" w:hAnsi="Arial" w:cs="Arial"/>
          <w:i/>
          <w:iCs/>
          <w:color w:val="000000" w:themeColor="text1"/>
          <w:sz w:val="24"/>
          <w:szCs w:val="24"/>
        </w:rPr>
      </w:pPr>
      <w:r w:rsidRPr="0076372A">
        <w:rPr>
          <w:rFonts w:ascii="Arial" w:hAnsi="Arial" w:cs="Arial"/>
          <w:i/>
          <w:iCs/>
          <w:color w:val="000000" w:themeColor="text1"/>
          <w:sz w:val="24"/>
          <w:szCs w:val="24"/>
        </w:rPr>
        <w:t xml:space="preserve">Quick Example: </w:t>
      </w:r>
      <w:r w:rsidRPr="0076372A">
        <w:rPr>
          <w:rFonts w:ascii="Arial" w:hAnsi="Arial" w:cs="Arial"/>
          <w:color w:val="000000" w:themeColor="text1"/>
          <w:sz w:val="24"/>
          <w:szCs w:val="24"/>
        </w:rPr>
        <w:t xml:space="preserve">A new team member is empowered to redesign a reporting dashboard. If the leader provides </w:t>
      </w:r>
      <w:r w:rsidRPr="0076372A">
        <w:rPr>
          <w:rStyle w:val="Strong"/>
          <w:rFonts w:ascii="Arial" w:hAnsi="Arial" w:cs="Arial"/>
          <w:color w:val="000000" w:themeColor="text1"/>
          <w:sz w:val="24"/>
          <w:szCs w:val="24"/>
        </w:rPr>
        <w:t>too much autonomy too soon</w:t>
      </w:r>
      <w:r w:rsidRPr="0076372A">
        <w:rPr>
          <w:rFonts w:ascii="Arial" w:hAnsi="Arial" w:cs="Arial"/>
          <w:color w:val="000000" w:themeColor="text1"/>
          <w:sz w:val="24"/>
          <w:szCs w:val="24"/>
        </w:rPr>
        <w:t>, the employee might make poor design choices or miss key data requirements. Instead, the leader could set expectations, offer templates, and gradually shift control as the employee gains confidence and feedback.</w:t>
      </w:r>
    </w:p>
    <w:p w14:paraId="7CF1C67D" w14:textId="77777777" w:rsidR="00A76247" w:rsidRDefault="00A76247" w:rsidP="00A76247">
      <w:pPr>
        <w:pStyle w:val="NormalWeb"/>
        <w:rPr>
          <w:rFonts w:ascii="Arial" w:hAnsi="Arial" w:cs="Arial"/>
          <w:color w:val="000000" w:themeColor="text1"/>
        </w:rPr>
      </w:pPr>
      <w:r w:rsidRPr="0076372A">
        <w:rPr>
          <w:rFonts w:ascii="Arial" w:hAnsi="Arial" w:cs="Arial"/>
          <w:color w:val="000000" w:themeColor="text1"/>
        </w:rPr>
        <w:t xml:space="preserve">By applying these tips, leaders can </w:t>
      </w:r>
      <w:r w:rsidRPr="0076372A">
        <w:rPr>
          <w:rStyle w:val="Strong"/>
          <w:rFonts w:ascii="Arial" w:eastAsiaTheme="majorEastAsia" w:hAnsi="Arial" w:cs="Arial"/>
          <w:color w:val="000000" w:themeColor="text1"/>
        </w:rPr>
        <w:t>empower effectively without overwhelming</w:t>
      </w:r>
      <w:r w:rsidRPr="0076372A">
        <w:rPr>
          <w:rFonts w:ascii="Arial" w:hAnsi="Arial" w:cs="Arial"/>
          <w:color w:val="000000" w:themeColor="text1"/>
        </w:rPr>
        <w:t xml:space="preserve"> or under-supporting their employees, especially in complex, remote, or hybrid environments.</w:t>
      </w:r>
    </w:p>
    <w:sectPr w:rsidR="00A76247">
      <w:footerReference w:type="default" r:id="rId8"/>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FA3836" w14:textId="77777777" w:rsidR="000A154F" w:rsidRDefault="000A154F" w:rsidP="00A76247">
      <w:pPr>
        <w:spacing w:after="0" w:line="240" w:lineRule="auto"/>
      </w:pPr>
      <w:r>
        <w:separator/>
      </w:r>
    </w:p>
  </w:endnote>
  <w:endnote w:type="continuationSeparator" w:id="0">
    <w:p w14:paraId="39F74C09" w14:textId="77777777" w:rsidR="000A154F" w:rsidRDefault="000A154F" w:rsidP="00A762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neva">
    <w:altName w:val="Segoe UI Symbol"/>
    <w:charset w:val="00"/>
    <w:family w:val="swiss"/>
    <w:pitch w:val="variable"/>
    <w:sig w:usb0="E00002FF" w:usb1="5200205F" w:usb2="00A0C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283FC" w14:textId="36E2C94D" w:rsidR="00113088" w:rsidRDefault="00113088">
    <w:pPr>
      <w:pStyle w:val="Footer"/>
    </w:pPr>
    <w:r w:rsidRPr="00113088">
      <w:t>© 2025 Denise Lopez and Pearl Hilliard. All rights reserved.</w:t>
    </w:r>
    <w:r>
      <w:tab/>
    </w: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55CD61" w14:textId="77777777" w:rsidR="000A154F" w:rsidRDefault="000A154F" w:rsidP="00A76247">
      <w:pPr>
        <w:spacing w:after="0" w:line="240" w:lineRule="auto"/>
      </w:pPr>
      <w:r>
        <w:separator/>
      </w:r>
    </w:p>
  </w:footnote>
  <w:footnote w:type="continuationSeparator" w:id="0">
    <w:p w14:paraId="3051B298" w14:textId="77777777" w:rsidR="000A154F" w:rsidRDefault="000A154F" w:rsidP="00A762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DA86047A"/>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FFFFFF88"/>
    <w:multiLevelType w:val="singleLevel"/>
    <w:tmpl w:val="F7E6FC34"/>
    <w:lvl w:ilvl="0">
      <w:start w:val="1"/>
      <w:numFmt w:val="decimal"/>
      <w:pStyle w:val="ListNumber"/>
      <w:lvlText w:val="%1."/>
      <w:lvlJc w:val="left"/>
      <w:pPr>
        <w:tabs>
          <w:tab w:val="num" w:pos="360"/>
        </w:tabs>
        <w:ind w:left="360" w:hanging="360"/>
      </w:pPr>
    </w:lvl>
  </w:abstractNum>
  <w:abstractNum w:abstractNumId="2" w15:restartNumberingAfterBreak="0">
    <w:nsid w:val="FFFFFF89"/>
    <w:multiLevelType w:val="singleLevel"/>
    <w:tmpl w:val="96F6C63A"/>
    <w:lvl w:ilvl="0">
      <w:start w:val="1"/>
      <w:numFmt w:val="bullet"/>
      <w:pStyle w:val="ListBullet"/>
      <w:lvlText w:val=""/>
      <w:lvlJc w:val="left"/>
      <w:pPr>
        <w:tabs>
          <w:tab w:val="num" w:pos="360"/>
        </w:tabs>
        <w:ind w:left="360" w:hanging="360"/>
      </w:pPr>
      <w:rPr>
        <w:rFonts w:ascii="Symbol" w:hAnsi="Symbol" w:hint="default"/>
      </w:rPr>
    </w:lvl>
  </w:abstractNum>
  <w:abstractNum w:abstractNumId="3" w15:restartNumberingAfterBreak="0">
    <w:nsid w:val="058D1F32"/>
    <w:multiLevelType w:val="hybridMultilevel"/>
    <w:tmpl w:val="FF98EE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A22EFB"/>
    <w:multiLevelType w:val="hybridMultilevel"/>
    <w:tmpl w:val="30A2FE7C"/>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5" w15:restartNumberingAfterBreak="0">
    <w:nsid w:val="10844DC3"/>
    <w:multiLevelType w:val="multilevel"/>
    <w:tmpl w:val="ED1E1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CD67B2"/>
    <w:multiLevelType w:val="multilevel"/>
    <w:tmpl w:val="BFBAD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A36EB8"/>
    <w:multiLevelType w:val="hybridMultilevel"/>
    <w:tmpl w:val="C5EC9F4A"/>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8" w15:restartNumberingAfterBreak="0">
    <w:nsid w:val="1D4E605B"/>
    <w:multiLevelType w:val="hybridMultilevel"/>
    <w:tmpl w:val="D584B376"/>
    <w:lvl w:ilvl="0" w:tplc="507ABB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3DD0380"/>
    <w:multiLevelType w:val="multilevel"/>
    <w:tmpl w:val="F322F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8575714"/>
    <w:multiLevelType w:val="multilevel"/>
    <w:tmpl w:val="C0B21E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00B5008"/>
    <w:multiLevelType w:val="hybridMultilevel"/>
    <w:tmpl w:val="2D1CE5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AD4390"/>
    <w:multiLevelType w:val="hybridMultilevel"/>
    <w:tmpl w:val="6AA818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53F6176"/>
    <w:multiLevelType w:val="hybridMultilevel"/>
    <w:tmpl w:val="7F8A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FC4FAB"/>
    <w:multiLevelType w:val="hybridMultilevel"/>
    <w:tmpl w:val="3CEC8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AE4BE2"/>
    <w:multiLevelType w:val="multilevel"/>
    <w:tmpl w:val="1570E392"/>
    <w:lvl w:ilvl="0">
      <w:start w:val="1"/>
      <w:numFmt w:val="decimal"/>
      <w:lvlText w:val="%1."/>
      <w:lvlJc w:val="left"/>
      <w:pPr>
        <w:tabs>
          <w:tab w:val="num" w:pos="720"/>
        </w:tabs>
        <w:ind w:left="720" w:hanging="360"/>
      </w:pPr>
      <w:rPr>
        <w:b w:val="0"/>
        <w:bCs/>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08A301F"/>
    <w:multiLevelType w:val="multilevel"/>
    <w:tmpl w:val="89BE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FB5605"/>
    <w:multiLevelType w:val="multilevel"/>
    <w:tmpl w:val="9BD6C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5DF30BA"/>
    <w:multiLevelType w:val="hybridMultilevel"/>
    <w:tmpl w:val="077C6E9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73D271C"/>
    <w:multiLevelType w:val="hybridMultilevel"/>
    <w:tmpl w:val="18666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9CE1956"/>
    <w:multiLevelType w:val="multilevel"/>
    <w:tmpl w:val="748696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A2D73EB"/>
    <w:multiLevelType w:val="multilevel"/>
    <w:tmpl w:val="AE44E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A2F2E41"/>
    <w:multiLevelType w:val="hybridMultilevel"/>
    <w:tmpl w:val="7BD633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D75435E"/>
    <w:multiLevelType w:val="hybridMultilevel"/>
    <w:tmpl w:val="0388F0E8"/>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4EB8371F"/>
    <w:multiLevelType w:val="hybridMultilevel"/>
    <w:tmpl w:val="C62075BC"/>
    <w:lvl w:ilvl="0" w:tplc="04090001">
      <w:start w:val="1"/>
      <w:numFmt w:val="bullet"/>
      <w:lvlText w:val=""/>
      <w:lvlJc w:val="left"/>
      <w:pPr>
        <w:ind w:left="1493" w:hanging="360"/>
      </w:pPr>
      <w:rPr>
        <w:rFonts w:ascii="Symbol" w:hAnsi="Symbol" w:hint="default"/>
      </w:rPr>
    </w:lvl>
    <w:lvl w:ilvl="1" w:tplc="04090003">
      <w:start w:val="1"/>
      <w:numFmt w:val="bullet"/>
      <w:lvlText w:val="o"/>
      <w:lvlJc w:val="left"/>
      <w:pPr>
        <w:ind w:left="2213" w:hanging="360"/>
      </w:pPr>
      <w:rPr>
        <w:rFonts w:ascii="Courier New" w:hAnsi="Courier New" w:cs="Courier New" w:hint="default"/>
      </w:rPr>
    </w:lvl>
    <w:lvl w:ilvl="2" w:tplc="04090005" w:tentative="1">
      <w:start w:val="1"/>
      <w:numFmt w:val="bullet"/>
      <w:lvlText w:val=""/>
      <w:lvlJc w:val="left"/>
      <w:pPr>
        <w:ind w:left="2933" w:hanging="360"/>
      </w:pPr>
      <w:rPr>
        <w:rFonts w:ascii="Wingdings" w:hAnsi="Wingdings" w:hint="default"/>
      </w:rPr>
    </w:lvl>
    <w:lvl w:ilvl="3" w:tplc="04090001" w:tentative="1">
      <w:start w:val="1"/>
      <w:numFmt w:val="bullet"/>
      <w:lvlText w:val=""/>
      <w:lvlJc w:val="left"/>
      <w:pPr>
        <w:ind w:left="3653" w:hanging="360"/>
      </w:pPr>
      <w:rPr>
        <w:rFonts w:ascii="Symbol" w:hAnsi="Symbol" w:hint="default"/>
      </w:rPr>
    </w:lvl>
    <w:lvl w:ilvl="4" w:tplc="04090003" w:tentative="1">
      <w:start w:val="1"/>
      <w:numFmt w:val="bullet"/>
      <w:lvlText w:val="o"/>
      <w:lvlJc w:val="left"/>
      <w:pPr>
        <w:ind w:left="4373" w:hanging="360"/>
      </w:pPr>
      <w:rPr>
        <w:rFonts w:ascii="Courier New" w:hAnsi="Courier New" w:cs="Courier New" w:hint="default"/>
      </w:rPr>
    </w:lvl>
    <w:lvl w:ilvl="5" w:tplc="04090005" w:tentative="1">
      <w:start w:val="1"/>
      <w:numFmt w:val="bullet"/>
      <w:lvlText w:val=""/>
      <w:lvlJc w:val="left"/>
      <w:pPr>
        <w:ind w:left="5093" w:hanging="360"/>
      </w:pPr>
      <w:rPr>
        <w:rFonts w:ascii="Wingdings" w:hAnsi="Wingdings" w:hint="default"/>
      </w:rPr>
    </w:lvl>
    <w:lvl w:ilvl="6" w:tplc="04090001" w:tentative="1">
      <w:start w:val="1"/>
      <w:numFmt w:val="bullet"/>
      <w:lvlText w:val=""/>
      <w:lvlJc w:val="left"/>
      <w:pPr>
        <w:ind w:left="5813" w:hanging="360"/>
      </w:pPr>
      <w:rPr>
        <w:rFonts w:ascii="Symbol" w:hAnsi="Symbol" w:hint="default"/>
      </w:rPr>
    </w:lvl>
    <w:lvl w:ilvl="7" w:tplc="04090003" w:tentative="1">
      <w:start w:val="1"/>
      <w:numFmt w:val="bullet"/>
      <w:lvlText w:val="o"/>
      <w:lvlJc w:val="left"/>
      <w:pPr>
        <w:ind w:left="6533" w:hanging="360"/>
      </w:pPr>
      <w:rPr>
        <w:rFonts w:ascii="Courier New" w:hAnsi="Courier New" w:cs="Courier New" w:hint="default"/>
      </w:rPr>
    </w:lvl>
    <w:lvl w:ilvl="8" w:tplc="04090005" w:tentative="1">
      <w:start w:val="1"/>
      <w:numFmt w:val="bullet"/>
      <w:lvlText w:val=""/>
      <w:lvlJc w:val="left"/>
      <w:pPr>
        <w:ind w:left="7253" w:hanging="360"/>
      </w:pPr>
      <w:rPr>
        <w:rFonts w:ascii="Wingdings" w:hAnsi="Wingdings" w:hint="default"/>
      </w:rPr>
    </w:lvl>
  </w:abstractNum>
  <w:abstractNum w:abstractNumId="25" w15:restartNumberingAfterBreak="0">
    <w:nsid w:val="4EF67EB2"/>
    <w:multiLevelType w:val="multilevel"/>
    <w:tmpl w:val="77BE33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0AE6033"/>
    <w:multiLevelType w:val="hybridMultilevel"/>
    <w:tmpl w:val="7D8E21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1EC0AD1"/>
    <w:multiLevelType w:val="hybridMultilevel"/>
    <w:tmpl w:val="B2B09018"/>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D5E16D3"/>
    <w:multiLevelType w:val="hybridMultilevel"/>
    <w:tmpl w:val="A85C3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EC2752C"/>
    <w:multiLevelType w:val="multilevel"/>
    <w:tmpl w:val="AF7E1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FB4575B"/>
    <w:multiLevelType w:val="multilevel"/>
    <w:tmpl w:val="075EF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23992398">
    <w:abstractNumId w:val="2"/>
  </w:num>
  <w:num w:numId="2" w16cid:durableId="859124682">
    <w:abstractNumId w:val="0"/>
  </w:num>
  <w:num w:numId="3" w16cid:durableId="1671713652">
    <w:abstractNumId w:val="1"/>
  </w:num>
  <w:num w:numId="4" w16cid:durableId="725687029">
    <w:abstractNumId w:val="5"/>
  </w:num>
  <w:num w:numId="5" w16cid:durableId="1309213546">
    <w:abstractNumId w:val="15"/>
  </w:num>
  <w:num w:numId="6" w16cid:durableId="896357910">
    <w:abstractNumId w:val="10"/>
  </w:num>
  <w:num w:numId="7" w16cid:durableId="538205247">
    <w:abstractNumId w:val="9"/>
  </w:num>
  <w:num w:numId="8" w16cid:durableId="573442032">
    <w:abstractNumId w:val="18"/>
  </w:num>
  <w:num w:numId="9" w16cid:durableId="326058186">
    <w:abstractNumId w:val="14"/>
  </w:num>
  <w:num w:numId="10" w16cid:durableId="678435229">
    <w:abstractNumId w:val="24"/>
  </w:num>
  <w:num w:numId="11" w16cid:durableId="1011562652">
    <w:abstractNumId w:val="23"/>
  </w:num>
  <w:num w:numId="12" w16cid:durableId="1287807125">
    <w:abstractNumId w:val="3"/>
  </w:num>
  <w:num w:numId="13" w16cid:durableId="1894654141">
    <w:abstractNumId w:val="12"/>
  </w:num>
  <w:num w:numId="14" w16cid:durableId="1481507294">
    <w:abstractNumId w:val="7"/>
  </w:num>
  <w:num w:numId="15" w16cid:durableId="287009686">
    <w:abstractNumId w:val="8"/>
  </w:num>
  <w:num w:numId="16" w16cid:durableId="905336906">
    <w:abstractNumId w:val="19"/>
  </w:num>
  <w:num w:numId="17" w16cid:durableId="1145733078">
    <w:abstractNumId w:val="16"/>
  </w:num>
  <w:num w:numId="18" w16cid:durableId="1771311646">
    <w:abstractNumId w:val="13"/>
  </w:num>
  <w:num w:numId="19" w16cid:durableId="201669829">
    <w:abstractNumId w:val="4"/>
  </w:num>
  <w:num w:numId="20" w16cid:durableId="1209103201">
    <w:abstractNumId w:val="11"/>
  </w:num>
  <w:num w:numId="21" w16cid:durableId="2034499932">
    <w:abstractNumId w:val="28"/>
  </w:num>
  <w:num w:numId="22" w16cid:durableId="1464882279">
    <w:abstractNumId w:val="22"/>
  </w:num>
  <w:num w:numId="23" w16cid:durableId="1494754778">
    <w:abstractNumId w:val="27"/>
  </w:num>
  <w:num w:numId="24" w16cid:durableId="1197427919">
    <w:abstractNumId w:val="21"/>
  </w:num>
  <w:num w:numId="25" w16cid:durableId="2116094385">
    <w:abstractNumId w:val="17"/>
  </w:num>
  <w:num w:numId="26" w16cid:durableId="1380667556">
    <w:abstractNumId w:val="6"/>
  </w:num>
  <w:num w:numId="27" w16cid:durableId="1720668044">
    <w:abstractNumId w:val="30"/>
  </w:num>
  <w:num w:numId="28" w16cid:durableId="1783256797">
    <w:abstractNumId w:val="29"/>
  </w:num>
  <w:num w:numId="29" w16cid:durableId="1666397191">
    <w:abstractNumId w:val="25"/>
  </w:num>
  <w:num w:numId="30" w16cid:durableId="1252935596">
    <w:abstractNumId w:val="20"/>
  </w:num>
  <w:num w:numId="31" w16cid:durableId="1148324449">
    <w:abstractNumId w:val="26"/>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247"/>
    <w:rsid w:val="00024F93"/>
    <w:rsid w:val="000A154F"/>
    <w:rsid w:val="000A431F"/>
    <w:rsid w:val="000A5D68"/>
    <w:rsid w:val="000E27D1"/>
    <w:rsid w:val="00104EE2"/>
    <w:rsid w:val="00110E88"/>
    <w:rsid w:val="00113088"/>
    <w:rsid w:val="001807C1"/>
    <w:rsid w:val="001A5F8C"/>
    <w:rsid w:val="001C3AC0"/>
    <w:rsid w:val="001F144A"/>
    <w:rsid w:val="002211F2"/>
    <w:rsid w:val="00264F2F"/>
    <w:rsid w:val="002E163F"/>
    <w:rsid w:val="00387813"/>
    <w:rsid w:val="00390C8B"/>
    <w:rsid w:val="003A3C14"/>
    <w:rsid w:val="003A428E"/>
    <w:rsid w:val="003B6724"/>
    <w:rsid w:val="003D3289"/>
    <w:rsid w:val="003E407A"/>
    <w:rsid w:val="003F0B4B"/>
    <w:rsid w:val="0047684B"/>
    <w:rsid w:val="004B1783"/>
    <w:rsid w:val="004C04CD"/>
    <w:rsid w:val="004C3A5E"/>
    <w:rsid w:val="00531193"/>
    <w:rsid w:val="0053172F"/>
    <w:rsid w:val="005B1F64"/>
    <w:rsid w:val="005D4529"/>
    <w:rsid w:val="00625250"/>
    <w:rsid w:val="00680B2B"/>
    <w:rsid w:val="00691927"/>
    <w:rsid w:val="006A6FC5"/>
    <w:rsid w:val="006F1939"/>
    <w:rsid w:val="0076372A"/>
    <w:rsid w:val="007B0CD5"/>
    <w:rsid w:val="007B1FF9"/>
    <w:rsid w:val="007C33B6"/>
    <w:rsid w:val="007E0C0E"/>
    <w:rsid w:val="0084273F"/>
    <w:rsid w:val="00893E04"/>
    <w:rsid w:val="0090511F"/>
    <w:rsid w:val="00927301"/>
    <w:rsid w:val="009501BC"/>
    <w:rsid w:val="00967246"/>
    <w:rsid w:val="00987F5A"/>
    <w:rsid w:val="00A32A6B"/>
    <w:rsid w:val="00A569B5"/>
    <w:rsid w:val="00A76247"/>
    <w:rsid w:val="00A92569"/>
    <w:rsid w:val="00B31C7D"/>
    <w:rsid w:val="00BA0CF0"/>
    <w:rsid w:val="00BC5285"/>
    <w:rsid w:val="00BD727F"/>
    <w:rsid w:val="00C11883"/>
    <w:rsid w:val="00C858EA"/>
    <w:rsid w:val="00C90960"/>
    <w:rsid w:val="00CA0534"/>
    <w:rsid w:val="00D0592F"/>
    <w:rsid w:val="00D22BCF"/>
    <w:rsid w:val="00D65641"/>
    <w:rsid w:val="00DC66C8"/>
    <w:rsid w:val="00DE2C37"/>
    <w:rsid w:val="00DE7298"/>
    <w:rsid w:val="00E5155A"/>
    <w:rsid w:val="00E54FA8"/>
    <w:rsid w:val="00E85A8E"/>
    <w:rsid w:val="00EC3197"/>
    <w:rsid w:val="00F70D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15F0AD"/>
  <w15:chartTrackingRefBased/>
  <w15:docId w15:val="{8D602036-CD1F-4C44-89E7-613FDCA7F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6247"/>
  </w:style>
  <w:style w:type="paragraph" w:styleId="Heading1">
    <w:name w:val="heading 1"/>
    <w:basedOn w:val="Normal"/>
    <w:next w:val="Normal"/>
    <w:link w:val="Heading1Char"/>
    <w:uiPriority w:val="9"/>
    <w:qFormat/>
    <w:rsid w:val="00A762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762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7624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A7624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A7624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62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62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62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62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624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7624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7624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A762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A762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62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62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62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6247"/>
    <w:rPr>
      <w:rFonts w:eastAsiaTheme="majorEastAsia" w:cstheme="majorBidi"/>
      <w:color w:val="272727" w:themeColor="text1" w:themeTint="D8"/>
    </w:rPr>
  </w:style>
  <w:style w:type="paragraph" w:styleId="Title">
    <w:name w:val="Title"/>
    <w:basedOn w:val="Normal"/>
    <w:next w:val="Normal"/>
    <w:link w:val="TitleChar"/>
    <w:uiPriority w:val="10"/>
    <w:qFormat/>
    <w:rsid w:val="00A762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62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62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62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6247"/>
    <w:pPr>
      <w:spacing w:before="160"/>
      <w:jc w:val="center"/>
    </w:pPr>
    <w:rPr>
      <w:i/>
      <w:iCs/>
      <w:color w:val="404040" w:themeColor="text1" w:themeTint="BF"/>
    </w:rPr>
  </w:style>
  <w:style w:type="character" w:customStyle="1" w:styleId="QuoteChar">
    <w:name w:val="Quote Char"/>
    <w:basedOn w:val="DefaultParagraphFont"/>
    <w:link w:val="Quote"/>
    <w:uiPriority w:val="29"/>
    <w:rsid w:val="00A76247"/>
    <w:rPr>
      <w:i/>
      <w:iCs/>
      <w:color w:val="404040" w:themeColor="text1" w:themeTint="BF"/>
    </w:rPr>
  </w:style>
  <w:style w:type="paragraph" w:styleId="ListParagraph">
    <w:name w:val="List Paragraph"/>
    <w:basedOn w:val="Normal"/>
    <w:uiPriority w:val="34"/>
    <w:qFormat/>
    <w:rsid w:val="00A76247"/>
    <w:pPr>
      <w:ind w:left="720"/>
      <w:contextualSpacing/>
    </w:pPr>
  </w:style>
  <w:style w:type="character" w:styleId="IntenseEmphasis">
    <w:name w:val="Intense Emphasis"/>
    <w:basedOn w:val="DefaultParagraphFont"/>
    <w:uiPriority w:val="21"/>
    <w:qFormat/>
    <w:rsid w:val="00A76247"/>
    <w:rPr>
      <w:i/>
      <w:iCs/>
      <w:color w:val="0F4761" w:themeColor="accent1" w:themeShade="BF"/>
    </w:rPr>
  </w:style>
  <w:style w:type="paragraph" w:styleId="IntenseQuote">
    <w:name w:val="Intense Quote"/>
    <w:basedOn w:val="Normal"/>
    <w:next w:val="Normal"/>
    <w:link w:val="IntenseQuoteChar"/>
    <w:uiPriority w:val="30"/>
    <w:qFormat/>
    <w:rsid w:val="00A762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6247"/>
    <w:rPr>
      <w:i/>
      <w:iCs/>
      <w:color w:val="0F4761" w:themeColor="accent1" w:themeShade="BF"/>
    </w:rPr>
  </w:style>
  <w:style w:type="character" w:styleId="IntenseReference">
    <w:name w:val="Intense Reference"/>
    <w:basedOn w:val="DefaultParagraphFont"/>
    <w:uiPriority w:val="32"/>
    <w:qFormat/>
    <w:rsid w:val="00A76247"/>
    <w:rPr>
      <w:b/>
      <w:bCs/>
      <w:smallCaps/>
      <w:color w:val="0F4761" w:themeColor="accent1" w:themeShade="BF"/>
      <w:spacing w:val="5"/>
    </w:rPr>
  </w:style>
  <w:style w:type="character" w:styleId="Hyperlink">
    <w:name w:val="Hyperlink"/>
    <w:basedOn w:val="DefaultParagraphFont"/>
    <w:uiPriority w:val="99"/>
    <w:unhideWhenUsed/>
    <w:rsid w:val="00A76247"/>
    <w:rPr>
      <w:color w:val="467886" w:themeColor="hyperlink"/>
      <w:u w:val="single"/>
    </w:rPr>
  </w:style>
  <w:style w:type="paragraph" w:styleId="EndnoteText">
    <w:name w:val="endnote text"/>
    <w:basedOn w:val="Normal"/>
    <w:link w:val="EndnoteTextChar"/>
    <w:uiPriority w:val="99"/>
    <w:unhideWhenUsed/>
    <w:rsid w:val="00A76247"/>
    <w:pPr>
      <w:spacing w:after="0" w:line="240" w:lineRule="auto"/>
    </w:pPr>
    <w:rPr>
      <w:sz w:val="20"/>
      <w:szCs w:val="20"/>
    </w:rPr>
  </w:style>
  <w:style w:type="character" w:customStyle="1" w:styleId="EndnoteTextChar">
    <w:name w:val="Endnote Text Char"/>
    <w:basedOn w:val="DefaultParagraphFont"/>
    <w:link w:val="EndnoteText"/>
    <w:uiPriority w:val="99"/>
    <w:rsid w:val="00A76247"/>
    <w:rPr>
      <w:sz w:val="20"/>
      <w:szCs w:val="20"/>
    </w:rPr>
  </w:style>
  <w:style w:type="character" w:styleId="EndnoteReference">
    <w:name w:val="endnote reference"/>
    <w:basedOn w:val="DefaultParagraphFont"/>
    <w:uiPriority w:val="99"/>
    <w:unhideWhenUsed/>
    <w:rsid w:val="00A76247"/>
    <w:rPr>
      <w:vertAlign w:val="superscript"/>
    </w:rPr>
  </w:style>
  <w:style w:type="character" w:styleId="UnresolvedMention">
    <w:name w:val="Unresolved Mention"/>
    <w:basedOn w:val="DefaultParagraphFont"/>
    <w:uiPriority w:val="99"/>
    <w:semiHidden/>
    <w:unhideWhenUsed/>
    <w:rsid w:val="00A76247"/>
    <w:rPr>
      <w:color w:val="605E5C"/>
      <w:shd w:val="clear" w:color="auto" w:fill="E1DFDD"/>
    </w:rPr>
  </w:style>
  <w:style w:type="character" w:styleId="FollowedHyperlink">
    <w:name w:val="FollowedHyperlink"/>
    <w:basedOn w:val="DefaultParagraphFont"/>
    <w:uiPriority w:val="99"/>
    <w:semiHidden/>
    <w:unhideWhenUsed/>
    <w:rsid w:val="00A76247"/>
    <w:rPr>
      <w:color w:val="96607D" w:themeColor="followedHyperlink"/>
      <w:u w:val="single"/>
    </w:rPr>
  </w:style>
  <w:style w:type="paragraph" w:styleId="NormalWeb">
    <w:name w:val="Normal (Web)"/>
    <w:basedOn w:val="Normal"/>
    <w:uiPriority w:val="99"/>
    <w:unhideWhenUsed/>
    <w:rsid w:val="00A76247"/>
    <w:pPr>
      <w:spacing w:before="100" w:beforeAutospacing="1" w:after="100" w:afterAutospacing="1" w:line="240" w:lineRule="auto"/>
    </w:pPr>
    <w:rPr>
      <w:rFonts w:ascii="Times New Roman" w:eastAsia="Times New Roman" w:hAnsi="Times New Roman" w:cs="Times New Roman"/>
      <w:kern w:val="0"/>
    </w:rPr>
  </w:style>
  <w:style w:type="character" w:styleId="CommentReference">
    <w:name w:val="annotation reference"/>
    <w:basedOn w:val="DefaultParagraphFont"/>
    <w:uiPriority w:val="99"/>
    <w:semiHidden/>
    <w:unhideWhenUsed/>
    <w:rsid w:val="00A76247"/>
    <w:rPr>
      <w:sz w:val="16"/>
      <w:szCs w:val="16"/>
    </w:rPr>
  </w:style>
  <w:style w:type="paragraph" w:styleId="Footer">
    <w:name w:val="footer"/>
    <w:basedOn w:val="Normal"/>
    <w:link w:val="FooterChar"/>
    <w:uiPriority w:val="99"/>
    <w:unhideWhenUsed/>
    <w:rsid w:val="00A762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6247"/>
  </w:style>
  <w:style w:type="character" w:styleId="PageNumber">
    <w:name w:val="page number"/>
    <w:basedOn w:val="DefaultParagraphFont"/>
    <w:uiPriority w:val="99"/>
    <w:semiHidden/>
    <w:unhideWhenUsed/>
    <w:rsid w:val="00A76247"/>
  </w:style>
  <w:style w:type="paragraph" w:styleId="CommentText">
    <w:name w:val="annotation text"/>
    <w:basedOn w:val="Normal"/>
    <w:link w:val="CommentTextChar"/>
    <w:uiPriority w:val="99"/>
    <w:unhideWhenUsed/>
    <w:rsid w:val="00A76247"/>
    <w:pPr>
      <w:spacing w:line="240" w:lineRule="auto"/>
    </w:pPr>
    <w:rPr>
      <w:sz w:val="20"/>
      <w:szCs w:val="20"/>
    </w:rPr>
  </w:style>
  <w:style w:type="character" w:customStyle="1" w:styleId="CommentTextChar">
    <w:name w:val="Comment Text Char"/>
    <w:basedOn w:val="DefaultParagraphFont"/>
    <w:link w:val="CommentText"/>
    <w:uiPriority w:val="99"/>
    <w:rsid w:val="00A76247"/>
    <w:rPr>
      <w:sz w:val="20"/>
      <w:szCs w:val="20"/>
    </w:rPr>
  </w:style>
  <w:style w:type="paragraph" w:styleId="CommentSubject">
    <w:name w:val="annotation subject"/>
    <w:basedOn w:val="CommentText"/>
    <w:next w:val="CommentText"/>
    <w:link w:val="CommentSubjectChar"/>
    <w:uiPriority w:val="99"/>
    <w:semiHidden/>
    <w:unhideWhenUsed/>
    <w:rsid w:val="00A76247"/>
    <w:rPr>
      <w:b/>
      <w:bCs/>
    </w:rPr>
  </w:style>
  <w:style w:type="character" w:customStyle="1" w:styleId="CommentSubjectChar">
    <w:name w:val="Comment Subject Char"/>
    <w:basedOn w:val="CommentTextChar"/>
    <w:link w:val="CommentSubject"/>
    <w:uiPriority w:val="99"/>
    <w:semiHidden/>
    <w:rsid w:val="00A76247"/>
    <w:rPr>
      <w:b/>
      <w:bCs/>
      <w:sz w:val="20"/>
      <w:szCs w:val="20"/>
    </w:rPr>
  </w:style>
  <w:style w:type="table" w:styleId="TableGrid">
    <w:name w:val="Table Grid"/>
    <w:basedOn w:val="TableNormal"/>
    <w:uiPriority w:val="59"/>
    <w:rsid w:val="00A76247"/>
    <w:pPr>
      <w:spacing w:after="0" w:line="240" w:lineRule="auto"/>
    </w:pPr>
    <w:rPr>
      <w:rFonts w:eastAsiaTheme="minorEastAsia"/>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unhideWhenUsed/>
    <w:rsid w:val="00A76247"/>
    <w:pPr>
      <w:numPr>
        <w:numId w:val="1"/>
      </w:numPr>
      <w:tabs>
        <w:tab w:val="clear" w:pos="360"/>
      </w:tabs>
      <w:spacing w:after="200" w:line="276" w:lineRule="auto"/>
      <w:ind w:left="0" w:firstLine="0"/>
      <w:contextualSpacing/>
    </w:pPr>
    <w:rPr>
      <w:rFonts w:eastAsiaTheme="minorEastAsia"/>
      <w:kern w:val="0"/>
      <w:sz w:val="22"/>
      <w:szCs w:val="22"/>
    </w:rPr>
  </w:style>
  <w:style w:type="character" w:styleId="Strong">
    <w:name w:val="Strong"/>
    <w:basedOn w:val="DefaultParagraphFont"/>
    <w:uiPriority w:val="22"/>
    <w:qFormat/>
    <w:rsid w:val="00A76247"/>
    <w:rPr>
      <w:b/>
      <w:bCs/>
    </w:rPr>
  </w:style>
  <w:style w:type="character" w:styleId="Emphasis">
    <w:name w:val="Emphasis"/>
    <w:basedOn w:val="DefaultParagraphFont"/>
    <w:uiPriority w:val="20"/>
    <w:qFormat/>
    <w:rsid w:val="00A76247"/>
    <w:rPr>
      <w:i/>
      <w:iCs/>
    </w:rPr>
  </w:style>
  <w:style w:type="character" w:customStyle="1" w:styleId="relative">
    <w:name w:val="relative"/>
    <w:basedOn w:val="DefaultParagraphFont"/>
    <w:rsid w:val="00A76247"/>
  </w:style>
  <w:style w:type="character" w:customStyle="1" w:styleId="ms-1">
    <w:name w:val="ms-1"/>
    <w:basedOn w:val="DefaultParagraphFont"/>
    <w:rsid w:val="00A76247"/>
  </w:style>
  <w:style w:type="character" w:customStyle="1" w:styleId="max-w-full">
    <w:name w:val="max-w-full"/>
    <w:basedOn w:val="DefaultParagraphFont"/>
    <w:rsid w:val="00A76247"/>
  </w:style>
  <w:style w:type="character" w:customStyle="1" w:styleId="-me-1">
    <w:name w:val="-me-1"/>
    <w:basedOn w:val="DefaultParagraphFont"/>
    <w:rsid w:val="00A76247"/>
  </w:style>
  <w:style w:type="character" w:customStyle="1" w:styleId="overflow-hidden">
    <w:name w:val="overflow-hidden"/>
    <w:basedOn w:val="DefaultParagraphFont"/>
    <w:rsid w:val="00A76247"/>
  </w:style>
  <w:style w:type="paragraph" w:styleId="Revision">
    <w:name w:val="Revision"/>
    <w:hidden/>
    <w:uiPriority w:val="99"/>
    <w:semiHidden/>
    <w:rsid w:val="00A76247"/>
    <w:pPr>
      <w:spacing w:after="0" w:line="240" w:lineRule="auto"/>
    </w:pPr>
  </w:style>
  <w:style w:type="paragraph" w:customStyle="1" w:styleId="nomal">
    <w:name w:val="nomal"/>
    <w:basedOn w:val="Title"/>
    <w:rsid w:val="00A76247"/>
    <w:pPr>
      <w:spacing w:after="0"/>
      <w:contextualSpacing w:val="0"/>
    </w:pPr>
    <w:rPr>
      <w:rFonts w:ascii="Times New Roman" w:eastAsia="Times New Roman" w:hAnsi="Times New Roman" w:cs="Times New Roman"/>
      <w:spacing w:val="0"/>
      <w:kern w:val="0"/>
      <w:sz w:val="24"/>
      <w:szCs w:val="24"/>
    </w:rPr>
  </w:style>
  <w:style w:type="character" w:customStyle="1" w:styleId="apple-converted-space">
    <w:name w:val="apple-converted-space"/>
    <w:basedOn w:val="DefaultParagraphFont"/>
    <w:rsid w:val="00A76247"/>
  </w:style>
  <w:style w:type="character" w:customStyle="1" w:styleId="divider">
    <w:name w:val="divider"/>
    <w:basedOn w:val="DefaultParagraphFont"/>
    <w:rsid w:val="00A76247"/>
  </w:style>
  <w:style w:type="character" w:customStyle="1" w:styleId="Title1">
    <w:name w:val="Title1"/>
    <w:basedOn w:val="DefaultParagraphFont"/>
    <w:rsid w:val="00A76247"/>
  </w:style>
  <w:style w:type="character" w:customStyle="1" w:styleId="optionfollow">
    <w:name w:val="option_follow"/>
    <w:basedOn w:val="DefaultParagraphFont"/>
    <w:rsid w:val="00A76247"/>
  </w:style>
  <w:style w:type="paragraph" w:customStyle="1" w:styleId="previewbio">
    <w:name w:val="preview_bio"/>
    <w:basedOn w:val="Normal"/>
    <w:rsid w:val="00A76247"/>
    <w:pPr>
      <w:spacing w:before="100" w:beforeAutospacing="1" w:after="100" w:afterAutospacing="1" w:line="240" w:lineRule="auto"/>
    </w:pPr>
    <w:rPr>
      <w:rFonts w:ascii="Times New Roman" w:eastAsia="Times New Roman" w:hAnsi="Times New Roman" w:cs="Times New Roman"/>
      <w:kern w:val="0"/>
    </w:rPr>
  </w:style>
  <w:style w:type="character" w:customStyle="1" w:styleId="showmorecopy">
    <w:name w:val="show_more_copy"/>
    <w:basedOn w:val="DefaultParagraphFont"/>
    <w:rsid w:val="00A76247"/>
  </w:style>
  <w:style w:type="paragraph" w:customStyle="1" w:styleId="disclaimer">
    <w:name w:val="disclaimer"/>
    <w:basedOn w:val="Normal"/>
    <w:rsid w:val="00A76247"/>
    <w:pPr>
      <w:spacing w:before="100" w:beforeAutospacing="1" w:after="100" w:afterAutospacing="1" w:line="240" w:lineRule="auto"/>
    </w:pPr>
    <w:rPr>
      <w:rFonts w:ascii="Times New Roman" w:eastAsia="Times New Roman" w:hAnsi="Times New Roman" w:cs="Times New Roman"/>
      <w:kern w:val="0"/>
    </w:rPr>
  </w:style>
  <w:style w:type="character" w:customStyle="1" w:styleId="commentcount">
    <w:name w:val="comment_count"/>
    <w:basedOn w:val="DefaultParagraphFont"/>
    <w:rsid w:val="00A76247"/>
  </w:style>
  <w:style w:type="character" w:customStyle="1" w:styleId="text">
    <w:name w:val="text"/>
    <w:basedOn w:val="DefaultParagraphFont"/>
    <w:rsid w:val="00A76247"/>
  </w:style>
  <w:style w:type="character" w:styleId="HTMLCite">
    <w:name w:val="HTML Cite"/>
    <w:basedOn w:val="DefaultParagraphFont"/>
    <w:uiPriority w:val="99"/>
    <w:semiHidden/>
    <w:unhideWhenUsed/>
    <w:rsid w:val="00A76247"/>
    <w:rPr>
      <w:i/>
      <w:iCs/>
    </w:rPr>
  </w:style>
  <w:style w:type="character" w:customStyle="1" w:styleId="desc">
    <w:name w:val="desc"/>
    <w:basedOn w:val="DefaultParagraphFont"/>
    <w:rsid w:val="00A76247"/>
  </w:style>
  <w:style w:type="character" w:customStyle="1" w:styleId="views">
    <w:name w:val="views"/>
    <w:basedOn w:val="DefaultParagraphFont"/>
    <w:rsid w:val="00A76247"/>
  </w:style>
  <w:style w:type="character" w:customStyle="1" w:styleId="wrapper">
    <w:name w:val="wrapper"/>
    <w:basedOn w:val="DefaultParagraphFont"/>
    <w:rsid w:val="00A76247"/>
  </w:style>
  <w:style w:type="character" w:customStyle="1" w:styleId="ticker">
    <w:name w:val="ticker"/>
    <w:basedOn w:val="DefaultParagraphFont"/>
    <w:rsid w:val="00A76247"/>
  </w:style>
  <w:style w:type="character" w:customStyle="1" w:styleId="change">
    <w:name w:val="change"/>
    <w:basedOn w:val="DefaultParagraphFont"/>
    <w:rsid w:val="00A76247"/>
  </w:style>
  <w:style w:type="paragraph" w:styleId="BalloonText">
    <w:name w:val="Balloon Text"/>
    <w:basedOn w:val="Normal"/>
    <w:link w:val="BalloonTextChar"/>
    <w:uiPriority w:val="99"/>
    <w:semiHidden/>
    <w:unhideWhenUsed/>
    <w:rsid w:val="00A76247"/>
    <w:pPr>
      <w:spacing w:after="0" w:line="240" w:lineRule="auto"/>
    </w:pPr>
    <w:rPr>
      <w:rFonts w:ascii="Tahoma" w:hAnsi="Tahoma" w:cs="Tahoma"/>
      <w:kern w:val="0"/>
      <w:sz w:val="16"/>
      <w:szCs w:val="16"/>
    </w:rPr>
  </w:style>
  <w:style w:type="character" w:customStyle="1" w:styleId="BalloonTextChar">
    <w:name w:val="Balloon Text Char"/>
    <w:basedOn w:val="DefaultParagraphFont"/>
    <w:link w:val="BalloonText"/>
    <w:uiPriority w:val="99"/>
    <w:semiHidden/>
    <w:rsid w:val="00A76247"/>
    <w:rPr>
      <w:rFonts w:ascii="Tahoma" w:hAnsi="Tahoma" w:cs="Tahoma"/>
      <w:kern w:val="0"/>
      <w:sz w:val="16"/>
      <w:szCs w:val="16"/>
    </w:rPr>
  </w:style>
  <w:style w:type="character" w:customStyle="1" w:styleId="ssens">
    <w:name w:val="ssens"/>
    <w:basedOn w:val="DefaultParagraphFont"/>
    <w:rsid w:val="00A76247"/>
  </w:style>
  <w:style w:type="character" w:customStyle="1" w:styleId="a-size-large">
    <w:name w:val="a-size-large"/>
    <w:basedOn w:val="DefaultParagraphFont"/>
    <w:rsid w:val="00A76247"/>
  </w:style>
  <w:style w:type="character" w:customStyle="1" w:styleId="a-size-medium">
    <w:name w:val="a-size-medium"/>
    <w:basedOn w:val="DefaultParagraphFont"/>
    <w:rsid w:val="00A76247"/>
  </w:style>
  <w:style w:type="paragraph" w:styleId="Header">
    <w:name w:val="header"/>
    <w:basedOn w:val="Normal"/>
    <w:link w:val="HeaderChar"/>
    <w:uiPriority w:val="99"/>
    <w:unhideWhenUsed/>
    <w:rsid w:val="00A76247"/>
    <w:pPr>
      <w:tabs>
        <w:tab w:val="center" w:pos="4680"/>
        <w:tab w:val="right" w:pos="9360"/>
      </w:tabs>
      <w:spacing w:after="0" w:line="240" w:lineRule="auto"/>
    </w:pPr>
    <w:rPr>
      <w:kern w:val="0"/>
      <w:sz w:val="22"/>
      <w:szCs w:val="22"/>
    </w:rPr>
  </w:style>
  <w:style w:type="character" w:customStyle="1" w:styleId="HeaderChar">
    <w:name w:val="Header Char"/>
    <w:basedOn w:val="DefaultParagraphFont"/>
    <w:link w:val="Header"/>
    <w:uiPriority w:val="99"/>
    <w:rsid w:val="00A76247"/>
    <w:rPr>
      <w:kern w:val="0"/>
      <w:sz w:val="22"/>
      <w:szCs w:val="22"/>
    </w:rPr>
  </w:style>
  <w:style w:type="character" w:customStyle="1" w:styleId="UnresolvedMention1">
    <w:name w:val="Unresolved Mention1"/>
    <w:basedOn w:val="DefaultParagraphFont"/>
    <w:uiPriority w:val="99"/>
    <w:semiHidden/>
    <w:unhideWhenUsed/>
    <w:rsid w:val="00A76247"/>
    <w:rPr>
      <w:color w:val="605E5C"/>
      <w:shd w:val="clear" w:color="auto" w:fill="E1DFDD"/>
    </w:rPr>
  </w:style>
  <w:style w:type="paragraph" w:customStyle="1" w:styleId="x">
    <w:name w:val="x"/>
    <w:basedOn w:val="Normal"/>
    <w:rsid w:val="00A76247"/>
    <w:pPr>
      <w:spacing w:before="100" w:beforeAutospacing="1" w:after="100" w:afterAutospacing="1" w:line="240" w:lineRule="auto"/>
    </w:pPr>
    <w:rPr>
      <w:rFonts w:ascii="Times New Roman" w:eastAsia="Times New Roman" w:hAnsi="Times New Roman" w:cs="Times New Roman"/>
      <w:kern w:val="0"/>
    </w:rPr>
  </w:style>
  <w:style w:type="paragraph" w:styleId="z-TopofForm">
    <w:name w:val="HTML Top of Form"/>
    <w:basedOn w:val="Normal"/>
    <w:next w:val="Normal"/>
    <w:link w:val="z-TopofFormChar"/>
    <w:hidden/>
    <w:uiPriority w:val="99"/>
    <w:semiHidden/>
    <w:unhideWhenUsed/>
    <w:rsid w:val="00A76247"/>
    <w:pPr>
      <w:pBdr>
        <w:bottom w:val="single" w:sz="6" w:space="1" w:color="auto"/>
      </w:pBdr>
      <w:spacing w:after="0" w:line="240" w:lineRule="auto"/>
      <w:jc w:val="center"/>
    </w:pPr>
    <w:rPr>
      <w:rFonts w:ascii="Arial" w:eastAsia="Times New Roman" w:hAnsi="Arial" w:cs="Arial"/>
      <w:vanish/>
      <w:kern w:val="0"/>
      <w:sz w:val="16"/>
      <w:szCs w:val="16"/>
    </w:rPr>
  </w:style>
  <w:style w:type="character" w:customStyle="1" w:styleId="z-TopofFormChar">
    <w:name w:val="z-Top of Form Char"/>
    <w:basedOn w:val="DefaultParagraphFont"/>
    <w:link w:val="z-TopofForm"/>
    <w:uiPriority w:val="99"/>
    <w:semiHidden/>
    <w:rsid w:val="00A76247"/>
    <w:rPr>
      <w:rFonts w:ascii="Arial" w:eastAsia="Times New Roman" w:hAnsi="Arial" w:cs="Arial"/>
      <w:vanish/>
      <w:kern w:val="0"/>
      <w:sz w:val="16"/>
      <w:szCs w:val="16"/>
    </w:rPr>
  </w:style>
  <w:style w:type="paragraph" w:customStyle="1" w:styleId="u-text--31">
    <w:name w:val="u-text--31"/>
    <w:basedOn w:val="Normal"/>
    <w:rsid w:val="00A76247"/>
    <w:pPr>
      <w:spacing w:before="100" w:beforeAutospacing="1" w:after="100" w:afterAutospacing="1" w:line="240" w:lineRule="auto"/>
    </w:pPr>
    <w:rPr>
      <w:rFonts w:ascii="Times New Roman" w:eastAsia="Times New Roman" w:hAnsi="Times New Roman" w:cs="Times New Roman"/>
      <w:kern w:val="0"/>
    </w:rPr>
  </w:style>
  <w:style w:type="paragraph" w:customStyle="1" w:styleId="u-text--14">
    <w:name w:val="u-text--14"/>
    <w:basedOn w:val="Normal"/>
    <w:rsid w:val="00A76247"/>
    <w:pPr>
      <w:spacing w:before="100" w:beforeAutospacing="1" w:after="100" w:afterAutospacing="1" w:line="240" w:lineRule="auto"/>
    </w:pPr>
    <w:rPr>
      <w:rFonts w:ascii="Times New Roman" w:eastAsia="Times New Roman" w:hAnsi="Times New Roman" w:cs="Times New Roman"/>
      <w:kern w:val="0"/>
    </w:rPr>
  </w:style>
  <w:style w:type="character" w:customStyle="1" w:styleId="is-required">
    <w:name w:val="is-required"/>
    <w:basedOn w:val="DefaultParagraphFont"/>
    <w:rsid w:val="00A76247"/>
  </w:style>
  <w:style w:type="paragraph" w:styleId="z-BottomofForm">
    <w:name w:val="HTML Bottom of Form"/>
    <w:basedOn w:val="Normal"/>
    <w:next w:val="Normal"/>
    <w:link w:val="z-BottomofFormChar"/>
    <w:hidden/>
    <w:uiPriority w:val="99"/>
    <w:semiHidden/>
    <w:unhideWhenUsed/>
    <w:rsid w:val="00A76247"/>
    <w:pPr>
      <w:pBdr>
        <w:top w:val="single" w:sz="6" w:space="1" w:color="auto"/>
      </w:pBdr>
      <w:spacing w:after="0" w:line="240" w:lineRule="auto"/>
      <w:jc w:val="center"/>
    </w:pPr>
    <w:rPr>
      <w:rFonts w:ascii="Arial" w:eastAsia="Times New Roman" w:hAnsi="Arial" w:cs="Arial"/>
      <w:vanish/>
      <w:kern w:val="0"/>
      <w:sz w:val="16"/>
      <w:szCs w:val="16"/>
    </w:rPr>
  </w:style>
  <w:style w:type="character" w:customStyle="1" w:styleId="z-BottomofFormChar">
    <w:name w:val="z-Bottom of Form Char"/>
    <w:basedOn w:val="DefaultParagraphFont"/>
    <w:link w:val="z-BottomofForm"/>
    <w:uiPriority w:val="99"/>
    <w:semiHidden/>
    <w:rsid w:val="00A76247"/>
    <w:rPr>
      <w:rFonts w:ascii="Arial" w:eastAsia="Times New Roman" w:hAnsi="Arial" w:cs="Arial"/>
      <w:vanish/>
      <w:kern w:val="0"/>
      <w:sz w:val="16"/>
      <w:szCs w:val="16"/>
    </w:rPr>
  </w:style>
  <w:style w:type="character" w:customStyle="1" w:styleId="c-speedbumptitle-text">
    <w:name w:val="c-speedbump__title-text"/>
    <w:basedOn w:val="DefaultParagraphFont"/>
    <w:rsid w:val="00A76247"/>
  </w:style>
  <w:style w:type="paragraph" w:styleId="FootnoteText">
    <w:name w:val="footnote text"/>
    <w:basedOn w:val="Normal"/>
    <w:link w:val="FootnoteTextChar"/>
    <w:semiHidden/>
    <w:rsid w:val="00A76247"/>
    <w:pPr>
      <w:spacing w:after="0" w:line="240" w:lineRule="auto"/>
    </w:pPr>
    <w:rPr>
      <w:rFonts w:ascii="Geneva" w:eastAsia="Times New Roman" w:hAnsi="Geneva" w:cs="Times New Roman"/>
      <w:kern w:val="0"/>
      <w:sz w:val="20"/>
      <w:szCs w:val="20"/>
    </w:rPr>
  </w:style>
  <w:style w:type="character" w:customStyle="1" w:styleId="FootnoteTextChar">
    <w:name w:val="Footnote Text Char"/>
    <w:basedOn w:val="DefaultParagraphFont"/>
    <w:link w:val="FootnoteText"/>
    <w:semiHidden/>
    <w:rsid w:val="00A76247"/>
    <w:rPr>
      <w:rFonts w:ascii="Geneva" w:eastAsia="Times New Roman" w:hAnsi="Geneva" w:cs="Times New Roman"/>
      <w:kern w:val="0"/>
      <w:sz w:val="20"/>
      <w:szCs w:val="20"/>
    </w:rPr>
  </w:style>
  <w:style w:type="character" w:styleId="FootnoteReference">
    <w:name w:val="footnote reference"/>
    <w:basedOn w:val="DefaultParagraphFont"/>
    <w:semiHidden/>
    <w:rsid w:val="00A76247"/>
    <w:rPr>
      <w:vertAlign w:val="superscript"/>
    </w:rPr>
  </w:style>
  <w:style w:type="paragraph" w:styleId="ListBullet2">
    <w:name w:val="List Bullet 2"/>
    <w:basedOn w:val="Normal"/>
    <w:uiPriority w:val="99"/>
    <w:unhideWhenUsed/>
    <w:rsid w:val="00A76247"/>
    <w:pPr>
      <w:numPr>
        <w:numId w:val="2"/>
      </w:numPr>
      <w:tabs>
        <w:tab w:val="clear" w:pos="720"/>
      </w:tabs>
      <w:spacing w:after="200" w:line="276" w:lineRule="auto"/>
      <w:ind w:left="0" w:firstLine="0"/>
      <w:contextualSpacing/>
    </w:pPr>
    <w:rPr>
      <w:rFonts w:eastAsiaTheme="minorEastAsia"/>
      <w:kern w:val="0"/>
      <w:sz w:val="22"/>
      <w:szCs w:val="22"/>
    </w:rPr>
  </w:style>
  <w:style w:type="paragraph" w:styleId="ListNumber">
    <w:name w:val="List Number"/>
    <w:basedOn w:val="Normal"/>
    <w:uiPriority w:val="99"/>
    <w:unhideWhenUsed/>
    <w:rsid w:val="00A76247"/>
    <w:pPr>
      <w:numPr>
        <w:numId w:val="3"/>
      </w:numPr>
      <w:tabs>
        <w:tab w:val="clear" w:pos="360"/>
        <w:tab w:val="num" w:pos="720"/>
      </w:tabs>
      <w:spacing w:after="200" w:line="276" w:lineRule="auto"/>
      <w:ind w:left="0" w:firstLine="0"/>
      <w:contextualSpacing/>
    </w:pPr>
    <w:rPr>
      <w:rFonts w:eastAsiaTheme="minorEastAsia"/>
      <w:kern w:val="0"/>
      <w:sz w:val="22"/>
      <w:szCs w:val="22"/>
    </w:rPr>
  </w:style>
  <w:style w:type="paragraph" w:styleId="PlainText">
    <w:name w:val="Plain Text"/>
    <w:basedOn w:val="Normal"/>
    <w:link w:val="PlainTextChar"/>
    <w:uiPriority w:val="99"/>
    <w:semiHidden/>
    <w:unhideWhenUsed/>
    <w:rsid w:val="00A76247"/>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A76247"/>
    <w:rPr>
      <w:rFonts w:ascii="Consolas" w:hAnsi="Consolas"/>
      <w:sz w:val="21"/>
      <w:szCs w:val="21"/>
    </w:rPr>
  </w:style>
  <w:style w:type="paragraph" w:customStyle="1" w:styleId="rich-text-component">
    <w:name w:val="rich-text-component"/>
    <w:basedOn w:val="Normal"/>
    <w:rsid w:val="00A76247"/>
    <w:pPr>
      <w:spacing w:before="100" w:beforeAutospacing="1" w:after="100" w:afterAutospacing="1" w:line="240" w:lineRule="auto"/>
    </w:pPr>
    <w:rPr>
      <w:rFonts w:ascii="Times New Roman" w:eastAsia="Times New Roman" w:hAnsi="Times New Roman" w:cs="Times New Roman"/>
      <w:kern w:val="0"/>
    </w:rPr>
  </w:style>
  <w:style w:type="character" w:customStyle="1" w:styleId="rich-text-component1">
    <w:name w:val="rich-text-component1"/>
    <w:basedOn w:val="DefaultParagraphFont"/>
    <w:rsid w:val="00A76247"/>
  </w:style>
  <w:style w:type="character" w:customStyle="1" w:styleId="articletitle">
    <w:name w:val="articletitle"/>
    <w:basedOn w:val="DefaultParagraphFont"/>
    <w:rsid w:val="00A76247"/>
  </w:style>
  <w:style w:type="character" w:customStyle="1" w:styleId="vol">
    <w:name w:val="vol"/>
    <w:basedOn w:val="DefaultParagraphFont"/>
    <w:rsid w:val="00A76247"/>
  </w:style>
  <w:style w:type="character" w:customStyle="1" w:styleId="uv3um">
    <w:name w:val="uv3um"/>
    <w:basedOn w:val="DefaultParagraphFont"/>
    <w:rsid w:val="00A76247"/>
  </w:style>
  <w:style w:type="paragraph" w:customStyle="1" w:styleId="k3ksmc">
    <w:name w:val="k3ksmc"/>
    <w:basedOn w:val="Normal"/>
    <w:rsid w:val="00A76247"/>
    <w:pPr>
      <w:spacing w:before="100" w:beforeAutospacing="1" w:after="100" w:afterAutospacing="1" w:line="240" w:lineRule="auto"/>
    </w:pPr>
    <w:rPr>
      <w:rFonts w:ascii="Times New Roman" w:eastAsia="Times New Roman" w:hAnsi="Times New Roman" w:cs="Times New Roman"/>
      <w:kern w:val="0"/>
    </w:rPr>
  </w:style>
  <w:style w:type="paragraph" w:customStyle="1" w:styleId="pw-post-body-paragraph">
    <w:name w:val="pw-post-body-paragraph"/>
    <w:basedOn w:val="Normal"/>
    <w:rsid w:val="00A76247"/>
    <w:pPr>
      <w:spacing w:before="100" w:beforeAutospacing="1" w:after="100" w:afterAutospacing="1" w:line="240" w:lineRule="auto"/>
    </w:pPr>
    <w:rPr>
      <w:rFonts w:ascii="Times New Roman" w:eastAsia="Times New Roman" w:hAnsi="Times New Roman" w:cs="Times New Roman"/>
      <w:kern w:val="0"/>
    </w:rPr>
  </w:style>
  <w:style w:type="character" w:customStyle="1" w:styleId="cskcde">
    <w:name w:val="cskcde"/>
    <w:basedOn w:val="DefaultParagraphFont"/>
    <w:rsid w:val="00A76247"/>
  </w:style>
  <w:style w:type="character" w:customStyle="1" w:styleId="hgkelc">
    <w:name w:val="hgkelc"/>
    <w:basedOn w:val="DefaultParagraphFont"/>
    <w:rsid w:val="00A76247"/>
  </w:style>
  <w:style w:type="character" w:customStyle="1" w:styleId="vuuxrf">
    <w:name w:val="vuuxrf"/>
    <w:basedOn w:val="DefaultParagraphFont"/>
    <w:rsid w:val="00A76247"/>
  </w:style>
  <w:style w:type="paragraph" w:customStyle="1" w:styleId="trt0xe">
    <w:name w:val="trt0xe"/>
    <w:basedOn w:val="Normal"/>
    <w:rsid w:val="00A76247"/>
    <w:pPr>
      <w:spacing w:before="100" w:beforeAutospacing="1" w:after="100" w:afterAutospacing="1" w:line="240" w:lineRule="auto"/>
    </w:pPr>
    <w:rPr>
      <w:rFonts w:ascii="Times New Roman" w:eastAsia="Times New Roman" w:hAnsi="Times New Roman" w:cs="Times New Roman"/>
      <w:kern w:val="0"/>
    </w:rPr>
  </w:style>
  <w:style w:type="character" w:customStyle="1" w:styleId="kx21rb">
    <w:name w:val="kx21rb"/>
    <w:basedOn w:val="DefaultParagraphFont"/>
    <w:rsid w:val="00A76247"/>
  </w:style>
  <w:style w:type="character" w:customStyle="1" w:styleId="reference-accessdate">
    <w:name w:val="reference-accessdate"/>
    <w:basedOn w:val="DefaultParagraphFont"/>
    <w:rsid w:val="00A76247"/>
  </w:style>
  <w:style w:type="character" w:customStyle="1" w:styleId="nowrap">
    <w:name w:val="nowrap"/>
    <w:basedOn w:val="DefaultParagraphFont"/>
    <w:rsid w:val="00A762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13DD1F-EA2B-41F0-879F-E72046CE29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414</Words>
  <Characters>2364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Lopez</dc:creator>
  <cp:keywords/>
  <dc:description/>
  <cp:lastModifiedBy>Pearl Hilliard</cp:lastModifiedBy>
  <cp:revision>6</cp:revision>
  <dcterms:created xsi:type="dcterms:W3CDTF">2025-12-04T23:39:00Z</dcterms:created>
  <dcterms:modified xsi:type="dcterms:W3CDTF">2025-12-04T23:51:00Z</dcterms:modified>
</cp:coreProperties>
</file>